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2A" w:rsidRPr="00315A5A" w:rsidRDefault="00562A2A" w:rsidP="00562A2A">
      <w:pPr>
        <w:pStyle w:val="a3"/>
        <w:jc w:val="center"/>
        <w:rPr>
          <w:rFonts w:ascii="Times New Roman" w:hAnsi="Times New Roman"/>
          <w:b/>
          <w:sz w:val="28"/>
          <w:szCs w:val="28"/>
        </w:rPr>
      </w:pPr>
      <w:r w:rsidRPr="00315A5A">
        <w:rPr>
          <w:rFonts w:ascii="Times New Roman" w:hAnsi="Times New Roman"/>
          <w:sz w:val="28"/>
          <w:szCs w:val="28"/>
        </w:rPr>
        <w:t>ХАНТЫ-МАНСИЙСКИЙ АВТОНОМНЫЙ ОКРУГ-ЮГРА</w:t>
      </w:r>
    </w:p>
    <w:p w:rsidR="00562A2A" w:rsidRPr="00315A5A" w:rsidRDefault="00562A2A" w:rsidP="00562A2A">
      <w:pPr>
        <w:pStyle w:val="a3"/>
        <w:jc w:val="center"/>
        <w:rPr>
          <w:rFonts w:ascii="Times New Roman" w:hAnsi="Times New Roman"/>
          <w:sz w:val="28"/>
          <w:szCs w:val="28"/>
        </w:rPr>
      </w:pPr>
    </w:p>
    <w:p w:rsidR="00562A2A" w:rsidRPr="00315A5A" w:rsidRDefault="00562A2A" w:rsidP="00562A2A">
      <w:pPr>
        <w:pStyle w:val="a3"/>
        <w:jc w:val="center"/>
        <w:rPr>
          <w:rFonts w:ascii="Times New Roman" w:hAnsi="Times New Roman"/>
          <w:sz w:val="28"/>
          <w:szCs w:val="28"/>
        </w:rPr>
      </w:pPr>
      <w:r w:rsidRPr="00315A5A">
        <w:rPr>
          <w:rFonts w:ascii="Times New Roman" w:hAnsi="Times New Roman"/>
          <w:sz w:val="28"/>
          <w:szCs w:val="28"/>
        </w:rPr>
        <w:t>ХАНТЫ-МАНСИЙСКИЙ РАЙОН</w:t>
      </w:r>
    </w:p>
    <w:p w:rsidR="00562A2A" w:rsidRPr="00315A5A" w:rsidRDefault="00562A2A" w:rsidP="00562A2A">
      <w:pPr>
        <w:pStyle w:val="a3"/>
        <w:jc w:val="center"/>
        <w:rPr>
          <w:rFonts w:ascii="Times New Roman" w:hAnsi="Times New Roman"/>
          <w:sz w:val="28"/>
          <w:szCs w:val="28"/>
        </w:rPr>
      </w:pPr>
      <w:r w:rsidRPr="00315A5A">
        <w:rPr>
          <w:rFonts w:ascii="Times New Roman" w:hAnsi="Times New Roman"/>
          <w:sz w:val="28"/>
          <w:szCs w:val="28"/>
        </w:rPr>
        <w:t>МУНИЦИПАЛЬНОЕ ОБРАЗОВАНИЕ</w:t>
      </w:r>
    </w:p>
    <w:p w:rsidR="00562A2A" w:rsidRPr="00315A5A" w:rsidRDefault="00562A2A" w:rsidP="00562A2A">
      <w:pPr>
        <w:pStyle w:val="a3"/>
        <w:jc w:val="center"/>
        <w:rPr>
          <w:rFonts w:ascii="Times New Roman" w:hAnsi="Times New Roman"/>
          <w:b/>
          <w:sz w:val="28"/>
          <w:szCs w:val="28"/>
        </w:rPr>
      </w:pPr>
      <w:r w:rsidRPr="00315A5A">
        <w:rPr>
          <w:rFonts w:ascii="Times New Roman" w:hAnsi="Times New Roman"/>
          <w:sz w:val="28"/>
          <w:szCs w:val="28"/>
        </w:rPr>
        <w:t xml:space="preserve">СЕЛЬСКОЕ ПОСЕЛЕНИЕ </w:t>
      </w:r>
      <w:proofErr w:type="gramStart"/>
      <w:r w:rsidRPr="00315A5A">
        <w:rPr>
          <w:rFonts w:ascii="Times New Roman" w:hAnsi="Times New Roman"/>
          <w:sz w:val="28"/>
          <w:szCs w:val="28"/>
          <w:lang w:val="en-US"/>
        </w:rPr>
        <w:t>C</w:t>
      </w:r>
      <w:proofErr w:type="gramEnd"/>
      <w:r w:rsidRPr="00315A5A">
        <w:rPr>
          <w:rFonts w:ascii="Times New Roman" w:hAnsi="Times New Roman"/>
          <w:sz w:val="28"/>
          <w:szCs w:val="28"/>
        </w:rPr>
        <w:t>ИБИРСКИЙ</w:t>
      </w:r>
    </w:p>
    <w:p w:rsidR="00562A2A" w:rsidRPr="00315A5A" w:rsidRDefault="00562A2A" w:rsidP="00562A2A">
      <w:pPr>
        <w:pStyle w:val="a3"/>
        <w:jc w:val="center"/>
        <w:rPr>
          <w:rFonts w:ascii="Times New Roman" w:hAnsi="Times New Roman"/>
          <w:b/>
          <w:sz w:val="28"/>
          <w:szCs w:val="28"/>
        </w:rPr>
      </w:pPr>
    </w:p>
    <w:p w:rsidR="00562A2A" w:rsidRPr="00315A5A" w:rsidRDefault="00562A2A" w:rsidP="00562A2A">
      <w:pPr>
        <w:pStyle w:val="a3"/>
        <w:jc w:val="center"/>
        <w:rPr>
          <w:rFonts w:ascii="Times New Roman" w:hAnsi="Times New Roman"/>
          <w:b/>
          <w:sz w:val="28"/>
          <w:szCs w:val="28"/>
        </w:rPr>
      </w:pPr>
      <w:r w:rsidRPr="00315A5A">
        <w:rPr>
          <w:rFonts w:ascii="Times New Roman" w:hAnsi="Times New Roman"/>
          <w:b/>
          <w:sz w:val="28"/>
          <w:szCs w:val="28"/>
        </w:rPr>
        <w:t>АДМИНИСТРАЦИЯ СЕЛЬСКОГО ПОСЕЛЕНИЯ</w:t>
      </w:r>
    </w:p>
    <w:p w:rsidR="00562A2A" w:rsidRPr="00315A5A" w:rsidRDefault="00562A2A" w:rsidP="00562A2A">
      <w:pPr>
        <w:pStyle w:val="a3"/>
        <w:jc w:val="center"/>
        <w:rPr>
          <w:rFonts w:ascii="Times New Roman" w:hAnsi="Times New Roman"/>
          <w:b/>
          <w:sz w:val="28"/>
          <w:szCs w:val="28"/>
        </w:rPr>
      </w:pPr>
    </w:p>
    <w:p w:rsidR="00562A2A" w:rsidRPr="00315A5A" w:rsidRDefault="00562A2A" w:rsidP="00562A2A">
      <w:pPr>
        <w:pStyle w:val="a3"/>
        <w:jc w:val="center"/>
        <w:rPr>
          <w:rFonts w:ascii="Times New Roman" w:hAnsi="Times New Roman"/>
          <w:sz w:val="28"/>
          <w:szCs w:val="28"/>
        </w:rPr>
      </w:pPr>
      <w:r w:rsidRPr="00315A5A">
        <w:rPr>
          <w:rFonts w:ascii="Times New Roman" w:hAnsi="Times New Roman"/>
          <w:b/>
          <w:sz w:val="28"/>
          <w:szCs w:val="28"/>
        </w:rPr>
        <w:t>ПОСТАНОВЛЕНИЕ</w:t>
      </w:r>
    </w:p>
    <w:p w:rsidR="00C017AB" w:rsidRDefault="00C017AB">
      <w:pPr>
        <w:keepNext/>
        <w:spacing w:after="0" w:line="276" w:lineRule="auto"/>
        <w:jc w:val="both"/>
        <w:rPr>
          <w:rFonts w:ascii="Times New Roman" w:eastAsia="Times New Roman" w:hAnsi="Times New Roman" w:cs="Times New Roman"/>
          <w:sz w:val="28"/>
          <w:szCs w:val="28"/>
        </w:rPr>
      </w:pPr>
    </w:p>
    <w:p w:rsidR="00C017AB" w:rsidRDefault="00073845" w:rsidP="002551B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от 25</w:t>
      </w:r>
      <w:r w:rsidR="0044342E">
        <w:rPr>
          <w:rFonts w:ascii="Times New Roman" w:eastAsia="Times New Roman" w:hAnsi="Times New Roman" w:cs="Times New Roman"/>
          <w:sz w:val="28"/>
          <w:szCs w:val="28"/>
          <w:lang w:eastAsia="ru-RU"/>
        </w:rPr>
        <w:t xml:space="preserve">.07.2023                                                                                                  </w:t>
      </w:r>
      <w:r w:rsidR="00562A2A">
        <w:rPr>
          <w:rFonts w:ascii="Times New Roman" w:eastAsia="Times New Roman" w:hAnsi="Times New Roman" w:cs="Times New Roman"/>
          <w:sz w:val="28"/>
          <w:szCs w:val="28"/>
          <w:lang w:eastAsia="ru-RU"/>
        </w:rPr>
        <w:t>№ 34</w:t>
      </w:r>
      <w:r w:rsidR="00562A2A">
        <w:rPr>
          <w:rFonts w:ascii="Times New Roman" w:eastAsia="Times New Roman" w:hAnsi="Times New Roman" w:cs="Times New Roman"/>
          <w:i/>
          <w:sz w:val="28"/>
          <w:szCs w:val="28"/>
          <w:lang w:eastAsia="ru-RU"/>
        </w:rPr>
        <w:t xml:space="preserve"> </w:t>
      </w:r>
    </w:p>
    <w:p w:rsidR="00C017AB" w:rsidRDefault="00562A2A" w:rsidP="002551B3">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 Сибирский</w:t>
      </w:r>
    </w:p>
    <w:p w:rsidR="00C017AB" w:rsidRDefault="00C017AB">
      <w:pPr>
        <w:spacing w:after="0" w:line="276" w:lineRule="auto"/>
        <w:rPr>
          <w:rFonts w:ascii="Times New Roman" w:eastAsia="Times New Roman" w:hAnsi="Times New Roman" w:cs="Times New Roman"/>
          <w:iCs/>
          <w:sz w:val="28"/>
          <w:szCs w:val="28"/>
          <w:lang w:eastAsia="ru-RU"/>
        </w:rPr>
      </w:pPr>
    </w:p>
    <w:tbl>
      <w:tblPr>
        <w:tblStyle w:val="aff0"/>
        <w:tblW w:w="4688" w:type="dxa"/>
        <w:tblLook w:val="04A0" w:firstRow="1" w:lastRow="0" w:firstColumn="1" w:lastColumn="0" w:noHBand="0" w:noVBand="1"/>
      </w:tblPr>
      <w:tblGrid>
        <w:gridCol w:w="4688"/>
      </w:tblGrid>
      <w:tr w:rsidR="00C017AB">
        <w:trPr>
          <w:trHeight w:val="2091"/>
        </w:trPr>
        <w:tc>
          <w:tcPr>
            <w:tcW w:w="4688" w:type="dxa"/>
            <w:tcBorders>
              <w:top w:val="nil"/>
              <w:left w:val="nil"/>
              <w:bottom w:val="nil"/>
              <w:right w:val="nil"/>
            </w:tcBorders>
          </w:tcPr>
          <w:p w:rsidR="00C017AB" w:rsidRDefault="00562A2A">
            <w:pPr>
              <w:spacing w:line="276" w:lineRule="auto"/>
              <w:ind w:right="-3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 утверждении административного регламента предоставление муниципальной услуги «Предоставление разрешения на осуществления земляных работ»</w:t>
            </w:r>
          </w:p>
        </w:tc>
      </w:tr>
    </w:tbl>
    <w:p w:rsidR="00C017AB" w:rsidRDefault="00C017AB">
      <w:pPr>
        <w:spacing w:after="0" w:line="276" w:lineRule="auto"/>
        <w:rPr>
          <w:rFonts w:ascii="Times New Roman" w:eastAsia="Times New Roman" w:hAnsi="Times New Roman" w:cs="Times New Roman"/>
          <w:iCs/>
          <w:sz w:val="28"/>
          <w:szCs w:val="28"/>
          <w:lang w:eastAsia="ru-RU"/>
        </w:rPr>
      </w:pPr>
    </w:p>
    <w:p w:rsidR="00507176" w:rsidRPr="00507176" w:rsidRDefault="00507176" w:rsidP="00507176">
      <w:pPr>
        <w:pStyle w:val="FORMATTEXT"/>
        <w:ind w:firstLine="568"/>
        <w:jc w:val="both"/>
        <w:rPr>
          <w:rFonts w:ascii="Times New Roman" w:hAnsi="Times New Roman" w:cs="Times New Roman"/>
          <w:color w:val="000000"/>
          <w:sz w:val="28"/>
          <w:szCs w:val="28"/>
        </w:rPr>
      </w:pPr>
      <w:r w:rsidRPr="00507176">
        <w:rPr>
          <w:rFonts w:ascii="Times New Roman" w:hAnsi="Times New Roman" w:cs="Times New Roman"/>
          <w:bCs/>
          <w:iCs/>
          <w:sz w:val="28"/>
          <w:szCs w:val="28"/>
        </w:rPr>
        <w:t xml:space="preserve">В соответствии </w:t>
      </w:r>
      <w:proofErr w:type="gramStart"/>
      <w:r w:rsidRPr="00507176">
        <w:rPr>
          <w:rFonts w:ascii="Times New Roman" w:hAnsi="Times New Roman" w:cs="Times New Roman"/>
          <w:bCs/>
          <w:iCs/>
          <w:sz w:val="28"/>
          <w:szCs w:val="28"/>
        </w:rPr>
        <w:t>с</w:t>
      </w:r>
      <w:proofErr w:type="gramEnd"/>
      <w:r w:rsidRPr="00507176">
        <w:rPr>
          <w:rFonts w:ascii="Times New Roman" w:hAnsi="Times New Roman" w:cs="Times New Roman"/>
          <w:bCs/>
          <w:iCs/>
          <w:sz w:val="28"/>
          <w:szCs w:val="28"/>
        </w:rPr>
        <w:t xml:space="preserve"> </w:t>
      </w:r>
      <w:r w:rsidRPr="00507176">
        <w:rPr>
          <w:rFonts w:ascii="Times New Roman" w:hAnsi="Times New Roman" w:cs="Times New Roman"/>
          <w:color w:val="000000"/>
          <w:sz w:val="28"/>
          <w:szCs w:val="28"/>
        </w:rPr>
        <w:fldChar w:fldCharType="begin"/>
      </w:r>
      <w:r w:rsidRPr="00507176">
        <w:rPr>
          <w:rFonts w:ascii="Times New Roman" w:hAnsi="Times New Roman" w:cs="Times New Roman"/>
          <w:color w:val="000000"/>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507176" w:rsidRPr="00507176" w:rsidRDefault="00507176" w:rsidP="00507176">
      <w:pPr>
        <w:pStyle w:val="FORMATTEXT"/>
        <w:ind w:firstLine="568"/>
        <w:jc w:val="both"/>
        <w:rPr>
          <w:rFonts w:ascii="Times New Roman" w:hAnsi="Times New Roman" w:cs="Times New Roman"/>
          <w:color w:val="000000"/>
          <w:sz w:val="28"/>
          <w:szCs w:val="28"/>
        </w:rPr>
      </w:pPr>
      <w:r w:rsidRPr="00507176">
        <w:rPr>
          <w:rFonts w:ascii="Times New Roman" w:hAnsi="Times New Roman" w:cs="Times New Roman"/>
          <w:color w:val="000000"/>
          <w:sz w:val="28"/>
          <w:szCs w:val="28"/>
        </w:rPr>
        <w:instrText>Федеральный закон от 27.07.2010 N 210-ФЗ</w:instrText>
      </w:r>
    </w:p>
    <w:p w:rsidR="00C017AB" w:rsidRDefault="00507176" w:rsidP="00662611">
      <w:pPr>
        <w:widowControl w:val="0"/>
        <w:spacing w:after="0" w:line="276" w:lineRule="auto"/>
        <w:ind w:firstLine="568"/>
        <w:jc w:val="both"/>
        <w:rPr>
          <w:rFonts w:ascii="Times New Roman" w:eastAsiaTheme="minorEastAsia" w:hAnsi="Times New Roman" w:cs="Times New Roman"/>
          <w:sz w:val="28"/>
          <w:szCs w:val="28"/>
          <w:lang w:eastAsia="ru-RU"/>
        </w:rPr>
      </w:pPr>
      <w:r w:rsidRPr="00507176">
        <w:rPr>
          <w:rFonts w:ascii="Times New Roman" w:hAnsi="Times New Roman" w:cs="Times New Roman"/>
          <w:sz w:val="28"/>
          <w:szCs w:val="28"/>
        </w:rPr>
        <w:instrText>Статус: действующая редакция (действ. с 01.10.2022)"</w:instrText>
      </w:r>
      <w:r w:rsidRPr="00507176">
        <w:rPr>
          <w:rFonts w:ascii="Times New Roman" w:hAnsi="Times New Roman" w:cs="Times New Roman"/>
          <w:color w:val="000000"/>
          <w:sz w:val="28"/>
          <w:szCs w:val="28"/>
        </w:rPr>
        <w:fldChar w:fldCharType="separate"/>
      </w:r>
      <w:r w:rsidRPr="0050717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Pr="00507176">
        <w:rPr>
          <w:rFonts w:ascii="Times New Roman" w:hAnsi="Times New Roman" w:cs="Times New Roman"/>
          <w:color w:val="000000"/>
          <w:sz w:val="28"/>
          <w:szCs w:val="28"/>
        </w:rPr>
        <w:fldChar w:fldCharType="end"/>
      </w:r>
      <w:r w:rsidRPr="00507176">
        <w:rPr>
          <w:rFonts w:ascii="Times New Roman" w:hAnsi="Times New Roman" w:cs="Times New Roman"/>
          <w:sz w:val="28"/>
          <w:szCs w:val="28"/>
        </w:rPr>
        <w:t xml:space="preserve">, постановлением Администрации сельского поселения </w:t>
      </w:r>
      <w:proofErr w:type="gramStart"/>
      <w:r w:rsidRPr="00507176">
        <w:rPr>
          <w:rFonts w:ascii="Times New Roman" w:hAnsi="Times New Roman" w:cs="Times New Roman"/>
          <w:sz w:val="28"/>
          <w:szCs w:val="28"/>
        </w:rPr>
        <w:t>Сибирский</w:t>
      </w:r>
      <w:proofErr w:type="gramEnd"/>
      <w:r w:rsidRPr="00507176">
        <w:rPr>
          <w:rFonts w:ascii="Times New Roman" w:hAnsi="Times New Roman" w:cs="Times New Roman"/>
          <w:sz w:val="28"/>
          <w:szCs w:val="28"/>
        </w:rPr>
        <w:t xml:space="preserve"> от 06.05.2016 № 12 «О порядке разработки и утверждения административных регламентов предоставления муниципальных услуг в муниципальном образовании сельское поселение Сибирский, проведения экспертизы их проектов»</w:t>
      </w:r>
      <w:r>
        <w:rPr>
          <w:rFonts w:ascii="Times New Roman" w:hAnsi="Times New Roman" w:cs="Times New Roman"/>
          <w:sz w:val="28"/>
          <w:szCs w:val="28"/>
        </w:rPr>
        <w:t>:</w:t>
      </w:r>
    </w:p>
    <w:p w:rsidR="00C017AB" w:rsidRPr="00662611" w:rsidRDefault="00562A2A" w:rsidP="006626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2611">
        <w:rPr>
          <w:rFonts w:ascii="Times New Roman" w:hAnsi="Times New Roman" w:cs="Times New Roman"/>
          <w:sz w:val="28"/>
          <w:szCs w:val="28"/>
        </w:rPr>
        <w:t>Утвердить административный регламент предоставления муниципальной услуги «Предоставления разрешения на осуществления земляных работ», согласно приложению к настоящему постановлению.</w:t>
      </w:r>
    </w:p>
    <w:p w:rsidR="00662611" w:rsidRPr="00662611" w:rsidRDefault="00662611" w:rsidP="00662611">
      <w:pPr>
        <w:tabs>
          <w:tab w:val="left" w:pos="567"/>
        </w:tabs>
        <w:spacing w:after="0"/>
        <w:ind w:firstLine="709"/>
        <w:jc w:val="both"/>
        <w:rPr>
          <w:rFonts w:ascii="Times New Roman" w:hAnsi="Times New Roman" w:cs="Times New Roman"/>
          <w:sz w:val="28"/>
          <w:szCs w:val="28"/>
        </w:rPr>
      </w:pPr>
      <w:r w:rsidRPr="00662611">
        <w:rPr>
          <w:rFonts w:ascii="Times New Roman" w:hAnsi="Times New Roman" w:cs="Times New Roman"/>
          <w:sz w:val="28"/>
          <w:szCs w:val="28"/>
        </w:rPr>
        <w:t xml:space="preserve">2. Опубликовать настоящее постановление на официальном сайте Ханты-Мансийского района </w:t>
      </w:r>
      <w:r w:rsidRPr="00662611">
        <w:rPr>
          <w:rFonts w:ascii="Times New Roman" w:hAnsi="Times New Roman" w:cs="Times New Roman"/>
          <w:sz w:val="28"/>
          <w:szCs w:val="28"/>
          <w:lang w:val="en-US"/>
        </w:rPr>
        <w:t>www</w:t>
      </w:r>
      <w:r w:rsidRPr="00662611">
        <w:rPr>
          <w:rFonts w:ascii="Times New Roman" w:hAnsi="Times New Roman" w:cs="Times New Roman"/>
          <w:sz w:val="28"/>
          <w:szCs w:val="28"/>
        </w:rPr>
        <w:t>.</w:t>
      </w:r>
      <w:proofErr w:type="spellStart"/>
      <w:r w:rsidRPr="00662611">
        <w:rPr>
          <w:rFonts w:ascii="Times New Roman" w:hAnsi="Times New Roman" w:cs="Times New Roman"/>
          <w:sz w:val="28"/>
          <w:szCs w:val="28"/>
          <w:lang w:val="en-US"/>
        </w:rPr>
        <w:t>hmrn</w:t>
      </w:r>
      <w:proofErr w:type="spellEnd"/>
      <w:r w:rsidRPr="00662611">
        <w:rPr>
          <w:rFonts w:ascii="Times New Roman" w:hAnsi="Times New Roman" w:cs="Times New Roman"/>
          <w:sz w:val="28"/>
          <w:szCs w:val="28"/>
        </w:rPr>
        <w:t>.</w:t>
      </w:r>
      <w:proofErr w:type="spellStart"/>
      <w:r w:rsidRPr="00662611">
        <w:rPr>
          <w:rFonts w:ascii="Times New Roman" w:hAnsi="Times New Roman" w:cs="Times New Roman"/>
          <w:sz w:val="28"/>
          <w:szCs w:val="28"/>
          <w:lang w:val="en-US"/>
        </w:rPr>
        <w:t>ru</w:t>
      </w:r>
      <w:proofErr w:type="spellEnd"/>
      <w:r w:rsidRPr="00662611">
        <w:rPr>
          <w:rFonts w:ascii="Times New Roman" w:hAnsi="Times New Roman" w:cs="Times New Roman"/>
          <w:sz w:val="28"/>
          <w:szCs w:val="28"/>
        </w:rPr>
        <w:t>, в разделе «Сельские поселения» подраздел «СП Сибирский» «Нормативно-правовые акты»</w:t>
      </w:r>
      <w:r w:rsidRPr="00662611">
        <w:rPr>
          <w:rFonts w:ascii="Times New Roman" w:hAnsi="Times New Roman" w:cs="Times New Roman"/>
          <w:color w:val="000000"/>
          <w:sz w:val="28"/>
          <w:szCs w:val="28"/>
        </w:rPr>
        <w:t>.</w:t>
      </w:r>
    </w:p>
    <w:p w:rsidR="00662611" w:rsidRPr="00662611" w:rsidRDefault="00662611" w:rsidP="00662611">
      <w:pPr>
        <w:tabs>
          <w:tab w:val="left" w:pos="993"/>
        </w:tabs>
        <w:spacing w:after="0"/>
        <w:ind w:firstLine="709"/>
        <w:jc w:val="both"/>
        <w:rPr>
          <w:rFonts w:ascii="Times New Roman" w:hAnsi="Times New Roman" w:cs="Times New Roman"/>
          <w:sz w:val="28"/>
          <w:szCs w:val="28"/>
        </w:rPr>
      </w:pPr>
      <w:r w:rsidRPr="00662611">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C017AB" w:rsidRDefault="00C017AB" w:rsidP="00CC53CF">
      <w:pPr>
        <w:spacing w:after="0" w:line="276" w:lineRule="auto"/>
        <w:jc w:val="both"/>
        <w:rPr>
          <w:rFonts w:ascii="Times New Roman" w:eastAsia="Calibri" w:hAnsi="Times New Roman" w:cs="Times New Roman"/>
          <w:sz w:val="28"/>
          <w:szCs w:val="28"/>
        </w:rPr>
      </w:pPr>
    </w:p>
    <w:p w:rsidR="00C017AB" w:rsidRDefault="00C017AB">
      <w:pPr>
        <w:spacing w:line="276" w:lineRule="auto"/>
        <w:rPr>
          <w:rFonts w:ascii="Times New Roman" w:eastAsia="Calibri" w:hAnsi="Times New Roman" w:cs="Times New Roman"/>
          <w:sz w:val="28"/>
          <w:szCs w:val="28"/>
        </w:rPr>
      </w:pPr>
    </w:p>
    <w:p w:rsidR="00C017AB" w:rsidRDefault="00662611" w:rsidP="00662611">
      <w:pPr>
        <w:spacing w:after="0"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xml:space="preserve">. главы </w:t>
      </w:r>
      <w:proofErr w:type="gramStart"/>
      <w:r>
        <w:rPr>
          <w:rFonts w:ascii="Times New Roman" w:eastAsia="Calibri" w:hAnsi="Times New Roman" w:cs="Times New Roman"/>
          <w:sz w:val="28"/>
          <w:szCs w:val="28"/>
        </w:rPr>
        <w:t>сельского</w:t>
      </w:r>
      <w:proofErr w:type="gramEnd"/>
    </w:p>
    <w:p w:rsidR="00662611" w:rsidRDefault="0044342E" w:rsidP="00662611">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поселения </w:t>
      </w:r>
      <w:proofErr w:type="gramStart"/>
      <w:r>
        <w:rPr>
          <w:rFonts w:ascii="Times New Roman" w:eastAsia="Calibri" w:hAnsi="Times New Roman" w:cs="Times New Roman"/>
          <w:sz w:val="28"/>
          <w:szCs w:val="28"/>
        </w:rPr>
        <w:t>Сибирский</w:t>
      </w:r>
      <w:proofErr w:type="gramEnd"/>
      <w:r>
        <w:rPr>
          <w:rFonts w:ascii="Times New Roman" w:eastAsia="Calibri" w:hAnsi="Times New Roman" w:cs="Times New Roman"/>
          <w:sz w:val="28"/>
          <w:szCs w:val="28"/>
        </w:rPr>
        <w:t xml:space="preserve">                                                                     </w:t>
      </w:r>
      <w:proofErr w:type="spellStart"/>
      <w:r w:rsidR="00662611">
        <w:rPr>
          <w:rFonts w:ascii="Times New Roman" w:eastAsia="Calibri" w:hAnsi="Times New Roman" w:cs="Times New Roman"/>
          <w:sz w:val="28"/>
          <w:szCs w:val="28"/>
        </w:rPr>
        <w:t>С.Д.Гараева</w:t>
      </w:r>
      <w:proofErr w:type="spellEnd"/>
    </w:p>
    <w:p w:rsidR="00C017AB" w:rsidRDefault="00C017AB">
      <w:pPr>
        <w:spacing w:line="276" w:lineRule="auto"/>
        <w:rPr>
          <w:rFonts w:ascii="Times New Roman" w:eastAsia="Calibri" w:hAnsi="Times New Roman" w:cs="Times New Roman"/>
          <w:sz w:val="28"/>
          <w:szCs w:val="28"/>
        </w:rPr>
      </w:pPr>
    </w:p>
    <w:p w:rsidR="00C017AB" w:rsidRDefault="00C017AB" w:rsidP="00662611">
      <w:pPr>
        <w:spacing w:after="0" w:line="276" w:lineRule="auto"/>
        <w:rPr>
          <w:rFonts w:ascii="Times New Roman" w:hAnsi="Times New Roman" w:cs="Times New Roman"/>
          <w:sz w:val="28"/>
          <w:szCs w:val="28"/>
        </w:rPr>
      </w:pPr>
    </w:p>
    <w:p w:rsidR="00C017AB" w:rsidRDefault="00562A2A">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017AB" w:rsidRDefault="00562A2A">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017AB" w:rsidRDefault="00662611">
      <w:pPr>
        <w:pStyle w:val="FORMATTEXT"/>
        <w:spacing w:line="276" w:lineRule="auto"/>
        <w:jc w:val="right"/>
        <w:rPr>
          <w:rFonts w:ascii="Times New Roman" w:hAnsi="Times New Roman" w:cs="Times New Roman"/>
          <w:sz w:val="28"/>
          <w:szCs w:val="28"/>
        </w:rPr>
      </w:pPr>
      <w:r>
        <w:rPr>
          <w:rFonts w:ascii="Times New Roman" w:hAnsi="Times New Roman" w:cs="Times New Roman"/>
          <w:sz w:val="28"/>
          <w:szCs w:val="28"/>
        </w:rPr>
        <w:t>А</w:t>
      </w:r>
      <w:r w:rsidR="00562A2A">
        <w:rPr>
          <w:rFonts w:ascii="Times New Roman" w:hAnsi="Times New Roman" w:cs="Times New Roman"/>
          <w:sz w:val="28"/>
          <w:szCs w:val="28"/>
        </w:rPr>
        <w:t xml:space="preserve">дминистрации </w:t>
      </w:r>
      <w:proofErr w:type="gramStart"/>
      <w:r w:rsidR="00562A2A">
        <w:rPr>
          <w:rFonts w:ascii="Times New Roman" w:hAnsi="Times New Roman" w:cs="Times New Roman"/>
          <w:sz w:val="28"/>
          <w:szCs w:val="28"/>
        </w:rPr>
        <w:t>сельского</w:t>
      </w:r>
      <w:proofErr w:type="gramEnd"/>
      <w:r w:rsidR="00562A2A">
        <w:rPr>
          <w:rFonts w:ascii="Times New Roman" w:hAnsi="Times New Roman" w:cs="Times New Roman"/>
          <w:sz w:val="28"/>
          <w:szCs w:val="28"/>
        </w:rPr>
        <w:t xml:space="preserve"> </w:t>
      </w:r>
    </w:p>
    <w:p w:rsidR="00C017AB" w:rsidRDefault="00662611">
      <w:pPr>
        <w:pStyle w:val="FORMATTEXT"/>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поселения </w:t>
      </w:r>
      <w:proofErr w:type="gramStart"/>
      <w:r>
        <w:rPr>
          <w:rFonts w:ascii="Times New Roman" w:hAnsi="Times New Roman" w:cs="Times New Roman"/>
          <w:sz w:val="28"/>
          <w:szCs w:val="28"/>
        </w:rPr>
        <w:t>Сибирский</w:t>
      </w:r>
      <w:proofErr w:type="gramEnd"/>
      <w:r w:rsidR="00562A2A">
        <w:rPr>
          <w:rFonts w:ascii="Times New Roman" w:hAnsi="Times New Roman" w:cs="Times New Roman"/>
          <w:sz w:val="28"/>
          <w:szCs w:val="28"/>
        </w:rPr>
        <w:t xml:space="preserve"> </w:t>
      </w:r>
    </w:p>
    <w:p w:rsidR="00C017AB" w:rsidRDefault="00D078AE">
      <w:pPr>
        <w:pStyle w:val="FORMATTEXT"/>
        <w:spacing w:line="276" w:lineRule="auto"/>
        <w:jc w:val="right"/>
        <w:rPr>
          <w:rFonts w:ascii="Times New Roman" w:hAnsi="Times New Roman" w:cs="Times New Roman"/>
          <w:sz w:val="28"/>
          <w:szCs w:val="28"/>
        </w:rPr>
      </w:pPr>
      <w:r>
        <w:rPr>
          <w:rFonts w:ascii="Times New Roman" w:hAnsi="Times New Roman" w:cs="Times New Roman"/>
          <w:sz w:val="28"/>
          <w:szCs w:val="28"/>
        </w:rPr>
        <w:t>от 25</w:t>
      </w:r>
      <w:bookmarkStart w:id="0" w:name="_GoBack"/>
      <w:bookmarkEnd w:id="0"/>
      <w:r w:rsidR="00662611">
        <w:rPr>
          <w:rFonts w:ascii="Times New Roman" w:hAnsi="Times New Roman" w:cs="Times New Roman"/>
          <w:sz w:val="28"/>
          <w:szCs w:val="28"/>
        </w:rPr>
        <w:t>.07.2023 года № 34</w:t>
      </w:r>
    </w:p>
    <w:p w:rsidR="00C017AB" w:rsidRDefault="00C017AB">
      <w:pPr>
        <w:pStyle w:val="FORMATTEXT"/>
        <w:spacing w:line="276" w:lineRule="auto"/>
        <w:jc w:val="right"/>
        <w:rPr>
          <w:rFonts w:ascii="Times New Roman" w:hAnsi="Times New Roman" w:cs="Times New Roman"/>
          <w:sz w:val="28"/>
          <w:szCs w:val="28"/>
        </w:rPr>
      </w:pPr>
    </w:p>
    <w:p w:rsidR="00C017AB" w:rsidRDefault="00C017AB">
      <w:pPr>
        <w:pStyle w:val="FORMATTEXT"/>
        <w:spacing w:line="276" w:lineRule="auto"/>
        <w:jc w:val="right"/>
        <w:rPr>
          <w:rFonts w:ascii="Times New Roman" w:hAnsi="Times New Roman" w:cs="Times New Roman"/>
          <w:sz w:val="28"/>
          <w:szCs w:val="28"/>
        </w:rPr>
      </w:pPr>
    </w:p>
    <w:p w:rsidR="00C017AB" w:rsidRDefault="00562A2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на предоставления муниципальной услуги</w:t>
      </w:r>
    </w:p>
    <w:p w:rsidR="00C017AB" w:rsidRDefault="00562A2A">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«Предоставления разрешения на осуществление земляных работ»</w:t>
      </w:r>
    </w:p>
    <w:p w:rsidR="00C017AB" w:rsidRDefault="00C017AB">
      <w:pPr>
        <w:spacing w:after="0" w:line="276" w:lineRule="auto"/>
        <w:jc w:val="center"/>
        <w:rPr>
          <w:rFonts w:ascii="Times New Roman" w:hAnsi="Times New Roman" w:cs="Times New Roman"/>
          <w:sz w:val="28"/>
          <w:szCs w:val="28"/>
        </w:rPr>
      </w:pPr>
    </w:p>
    <w:p w:rsidR="00C017AB" w:rsidRDefault="00562A2A">
      <w:pPr>
        <w:pStyle w:val="aff1"/>
        <w:numPr>
          <w:ilvl w:val="0"/>
          <w:numId w:val="3"/>
        </w:numPr>
        <w:spacing w:after="0" w:line="276" w:lineRule="auto"/>
        <w:jc w:val="center"/>
        <w:rPr>
          <w:rFonts w:ascii="Times New Roman" w:hAnsi="Times New Roman" w:cs="Times New Roman"/>
          <w:sz w:val="28"/>
          <w:szCs w:val="28"/>
        </w:rPr>
      </w:pPr>
      <w:r>
        <w:rPr>
          <w:rFonts w:ascii="Times New Roman" w:hAnsi="Times New Roman" w:cs="Times New Roman"/>
          <w:sz w:val="28"/>
          <w:szCs w:val="28"/>
        </w:rPr>
        <w:t>Общее положение</w:t>
      </w:r>
    </w:p>
    <w:p w:rsidR="00C017AB" w:rsidRDefault="00C017AB">
      <w:pPr>
        <w:pStyle w:val="aff1"/>
        <w:spacing w:after="0" w:line="276" w:lineRule="auto"/>
        <w:ind w:left="1080"/>
        <w:rPr>
          <w:rFonts w:ascii="Times New Roman" w:hAnsi="Times New Roman" w:cs="Times New Roman"/>
          <w:sz w:val="28"/>
          <w:szCs w:val="28"/>
        </w:rPr>
      </w:pPr>
    </w:p>
    <w:p w:rsidR="00C017AB" w:rsidRDefault="00562A2A">
      <w:pPr>
        <w:pStyle w:val="aff1"/>
        <w:numPr>
          <w:ilvl w:val="0"/>
          <w:numId w:val="5"/>
        </w:num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Предмет регулирования регламента</w:t>
      </w:r>
    </w:p>
    <w:p w:rsidR="00C017AB" w:rsidRDefault="00C017AB">
      <w:pPr>
        <w:pStyle w:val="aff1"/>
        <w:spacing w:after="0" w:line="276" w:lineRule="auto"/>
        <w:ind w:left="0" w:firstLine="700"/>
        <w:jc w:val="center"/>
        <w:rPr>
          <w:rFonts w:ascii="Times New Roman" w:hAnsi="Times New Roman" w:cs="Times New Roman"/>
          <w:sz w:val="28"/>
          <w:szCs w:val="28"/>
        </w:rPr>
      </w:pPr>
    </w:p>
    <w:p w:rsidR="00C017AB" w:rsidRDefault="00562A2A">
      <w:pPr>
        <w:pStyle w:val="aff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w:t>
      </w:r>
      <w:r w:rsidR="00662611">
        <w:rPr>
          <w:rFonts w:ascii="Times New Roman" w:hAnsi="Times New Roman" w:cs="Times New Roman"/>
          <w:sz w:val="28"/>
          <w:szCs w:val="28"/>
        </w:rPr>
        <w:t>ей сельского поселения Сибирский</w:t>
      </w:r>
      <w:r>
        <w:rPr>
          <w:rFonts w:ascii="Times New Roman" w:hAnsi="Times New Roman" w:cs="Times New Roman"/>
          <w:sz w:val="28"/>
          <w:szCs w:val="28"/>
        </w:rPr>
        <w:t xml:space="preserve"> (далее - "Администрация").</w:t>
      </w:r>
      <w:proofErr w:type="gramEnd"/>
    </w:p>
    <w:p w:rsidR="00C017AB" w:rsidRDefault="00562A2A">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1.4. Получение разрешения на право производства земляных работ </w:t>
      </w:r>
      <w:r>
        <w:rPr>
          <w:rFonts w:ascii="Times New Roman" w:hAnsi="Times New Roman" w:cs="Times New Roman"/>
          <w:sz w:val="28"/>
          <w:szCs w:val="28"/>
        </w:rPr>
        <w:lastRenderedPageBreak/>
        <w:t>обязательно, в том числе, при производстве следующих работ, требующих проведения земляных работ Приложение 1:</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1.4.3. инженерные изыскания;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017AB" w:rsidRDefault="00562A2A">
      <w:pPr>
        <w:pStyle w:val="FORMATTEXT"/>
        <w:spacing w:line="276" w:lineRule="auto"/>
        <w:ind w:firstLine="568"/>
        <w:jc w:val="both"/>
        <w:rPr>
          <w:rFonts w:ascii="Times New Roman" w:hAnsi="Times New Roman" w:cs="Times New Roman"/>
          <w:sz w:val="28"/>
          <w:szCs w:val="28"/>
        </w:rPr>
      </w:pPr>
      <w:proofErr w:type="gramStart"/>
      <w:r>
        <w:rPr>
          <w:rFonts w:ascii="Times New Roman" w:hAnsi="Times New Roman" w:cs="Times New Roman"/>
          <w:sz w:val="28"/>
          <w:szCs w:val="28"/>
        </w:rPr>
        <w:t>1.4.5. размещение и установка объектов, в том числе некапитальных объектов, на землях или земельных участках, находящихся в собственности администрац</w:t>
      </w:r>
      <w:r w:rsidR="00662611">
        <w:rPr>
          <w:rFonts w:ascii="Times New Roman" w:hAnsi="Times New Roman" w:cs="Times New Roman"/>
          <w:sz w:val="28"/>
          <w:szCs w:val="28"/>
        </w:rPr>
        <w:t>ии сельского поселения Сибирский</w:t>
      </w:r>
      <w:r>
        <w:rPr>
          <w:rFonts w:ascii="Times New Roman" w:hAnsi="Times New Roman" w:cs="Times New Roman"/>
          <w:sz w:val="28"/>
          <w:szCs w:val="28"/>
        </w:rPr>
        <w:t>,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собственности администрации, в целях проведения инженерных изысканий либо капитального или текущего ремонта</w:t>
      </w:r>
      <w:proofErr w:type="gramEnd"/>
      <w:r>
        <w:rPr>
          <w:rFonts w:ascii="Times New Roman" w:hAnsi="Times New Roman" w:cs="Times New Roman"/>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1.4.6. аварийно-восстановительный ремонт, в том числе сетей инженерно- технического обеспечения, сооружений;</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1.4.8. проведение работ по сохранению объектов культурного наследия (в том числе, проведение археологических полевых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w:t>
      </w:r>
      <w:r>
        <w:rPr>
          <w:rFonts w:ascii="Times New Roman" w:hAnsi="Times New Roman" w:cs="Times New Roman"/>
          <w:sz w:val="28"/>
          <w:szCs w:val="28"/>
        </w:rPr>
        <w:lastRenderedPageBreak/>
        <w:t>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 Лица, имеющие право па получение Муниципальной услуги </w:t>
      </w:r>
    </w:p>
    <w:p w:rsidR="00C017AB" w:rsidRDefault="00C017AB">
      <w:pPr>
        <w:pStyle w:val="HEADERTEXT"/>
        <w:spacing w:line="276" w:lineRule="auto"/>
        <w:jc w:val="center"/>
        <w:rPr>
          <w:rFonts w:ascii="Times New Roman" w:hAnsi="Times New Roman" w:cs="Times New Roman"/>
          <w:b/>
          <w:bCs/>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017AB" w:rsidRDefault="00C017AB">
      <w:pPr>
        <w:pStyle w:val="aff1"/>
        <w:spacing w:after="0" w:line="276" w:lineRule="auto"/>
        <w:ind w:left="0" w:firstLine="709"/>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3. Требования к порядку информирования о предоставлении Муниципальной услуги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3.2. На официальном сайте органов местного самоуправления сельско</w:t>
      </w:r>
      <w:r w:rsidR="00662611">
        <w:rPr>
          <w:rFonts w:ascii="Times New Roman" w:hAnsi="Times New Roman" w:cs="Times New Roman"/>
          <w:sz w:val="28"/>
          <w:szCs w:val="28"/>
        </w:rPr>
        <w:t>го поселения Сибирский</w:t>
      </w:r>
      <w:r>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ЕПГ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 обязательному размещению подлежит следующая справочная информация: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администрации предоставляющую Муниципальную услугу;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справочный телефон администрации, участвующих в предоставлении Муниципальной услуги, в том числе номер телефона - автоинформатора;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адреса официального сайта, а также электронной почты и (или) формы обратной связи администрации в сети "Интернет".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3.3. Информирование Заявителей по вопросам предоставления Муниципальной услуги осуществляется: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путем размещения информации на сайте администрации,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путем публикации информационных материалов в средствах массовой информации;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посредством телефонной и факсимильной связи;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перечень лиц, имеющих право на получение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срок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3.5. Информация на ЕПГУ и сайте администрации о порядке и сроках предоставления Муниципальной услуги предоставляется бесплатно.</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3.6. На сайте администрации дополнительно размещаются: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а) полные наименования и почтовые адреса администрации, непосредственно предоставляющей Муниципальную услугу;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режим работы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е) перечень лиц, имеющих право на получение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з) порядок и способы предварительной записи на получение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и) текст административного регламента с приложениями;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к) краткое описание порядка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Информирование по телефону о порядке предоставления </w:t>
      </w:r>
      <w:r>
        <w:rPr>
          <w:rFonts w:ascii="Times New Roman" w:eastAsiaTheme="minorEastAsia" w:hAnsi="Times New Roman" w:cs="Times New Roman"/>
          <w:sz w:val="28"/>
          <w:szCs w:val="28"/>
          <w:lang w:eastAsia="ru-RU"/>
        </w:rPr>
        <w:lastRenderedPageBreak/>
        <w:t>Муниципальной услуги осуществляется в соответствии с графиком работы администрации.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о перечне лиц, имеющих право на получение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получения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о сроках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об основаниях для приостановления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е) об основаниях для отказа в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ж) о месте размещения на ЕПГУ, сайте администрации информации по вопросам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региональному стандарту </w:t>
      </w:r>
      <w:r>
        <w:rPr>
          <w:rFonts w:ascii="Times New Roman" w:hAnsi="Times New Roman" w:cs="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C017AB" w:rsidRDefault="00C017AB">
      <w:pPr>
        <w:pStyle w:val="FORMATTEXT"/>
        <w:spacing w:line="276" w:lineRule="auto"/>
        <w:jc w:val="both"/>
        <w:rPr>
          <w:rFonts w:ascii="Times New Roman" w:hAnsi="Times New Roman" w:cs="Times New Roman"/>
          <w:color w:val="000000" w:themeColor="text1"/>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 Стандарт предоставления Муниципальной услуги </w:t>
      </w:r>
    </w:p>
    <w:p w:rsidR="00C017AB" w:rsidRDefault="00C017AB">
      <w:pPr>
        <w:pStyle w:val="HEADERTEXT"/>
        <w:spacing w:line="276" w:lineRule="auto"/>
        <w:rPr>
          <w:rFonts w:ascii="Times New Roman" w:hAnsi="Times New Roman" w:cs="Times New Roman"/>
          <w:color w:val="000000" w:themeColor="text1"/>
          <w:sz w:val="28"/>
          <w:szCs w:val="28"/>
        </w:rPr>
      </w:pPr>
    </w:p>
    <w:p w:rsidR="00C017AB" w:rsidRDefault="00562A2A">
      <w:pPr>
        <w:pStyle w:val="HEADERTEXT"/>
        <w:spacing w:line="276" w:lineRule="auto"/>
        <w:ind w:firstLine="71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Наименование Муниципальной услуги</w:t>
      </w:r>
    </w:p>
    <w:p w:rsidR="00C017AB" w:rsidRDefault="00C017AB">
      <w:pPr>
        <w:pStyle w:val="HEADERTEXT"/>
        <w:spacing w:line="276" w:lineRule="auto"/>
        <w:ind w:firstLine="712"/>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4.1. Муниципальная услуга "Предоставление разрешения на осуществление земляных работ".</w:t>
      </w: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017AB" w:rsidRDefault="00562A2A">
      <w:pPr>
        <w:pStyle w:val="HEADERTEXT"/>
        <w:spacing w:line="276" w:lineRule="auto"/>
        <w:ind w:firstLine="1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Наименование органа местного самоуправления предоставляющего Муниципальную услугу </w:t>
      </w:r>
    </w:p>
    <w:p w:rsidR="00C017AB" w:rsidRDefault="00C017AB">
      <w:pPr>
        <w:pStyle w:val="HEADERTEXT"/>
        <w:spacing w:line="276" w:lineRule="auto"/>
        <w:ind w:firstLine="12"/>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5.1. Органом, ответственным за предоставление Муниципальной услуги, является орган местного самоуправления администрац</w:t>
      </w:r>
      <w:r w:rsidR="00662611">
        <w:rPr>
          <w:rFonts w:ascii="Times New Roman" w:hAnsi="Times New Roman" w:cs="Times New Roman"/>
          <w:sz w:val="28"/>
          <w:szCs w:val="28"/>
        </w:rPr>
        <w:t>ия сельского поселения Сибирский</w:t>
      </w:r>
      <w:r>
        <w:rPr>
          <w:rFonts w:ascii="Times New Roman" w:hAnsi="Times New Roman" w:cs="Times New Roman"/>
          <w:sz w:val="28"/>
          <w:szCs w:val="28"/>
        </w:rPr>
        <w:t xml:space="preserve"> (далее - "Администрация").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w:t>
      </w:r>
      <w:hyperlink r:id="rId8" w:tooltip="’’Об организации предоставления государственных и муниципальных услуг (с изменениями на 4 ноября 2022 года)’’Федеральный закон от 27.07.2010 N 210-ФЗСтатус: действующая редакция (действ. с 03.02.2023)" w:history="1">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hyperlink>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cs="Times New Roman"/>
          <w:sz w:val="28"/>
          <w:szCs w:val="28"/>
        </w:rPr>
        <w:lastRenderedPageBreak/>
        <w:t>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5.5. В целях предоставления Муниципальной услуги Администрация</w:t>
      </w:r>
    </w:p>
    <w:p w:rsidR="00C017AB" w:rsidRDefault="00562A2A">
      <w:pPr>
        <w:pStyle w:val="FORMATTEXT"/>
        <w:spacing w:line="276" w:lineRule="auto"/>
        <w:jc w:val="both"/>
        <w:rPr>
          <w:rFonts w:ascii="Times New Roman" w:hAnsi="Times New Roman" w:cs="Times New Roman"/>
          <w:sz w:val="28"/>
          <w:szCs w:val="28"/>
        </w:rPr>
      </w:pPr>
      <w:r>
        <w:rPr>
          <w:rFonts w:ascii="Times New Roman" w:hAnsi="Times New Roman" w:cs="Times New Roman"/>
          <w:sz w:val="28"/>
          <w:szCs w:val="28"/>
        </w:rPr>
        <w:t>взаимодействует с:</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5.5.1. Федеральной службой государственной регистрации, кадастра и картографии;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5.5.2. Федеральной налоговой службой.</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Результат предоставления Муниципальной услуги </w:t>
      </w:r>
    </w:p>
    <w:p w:rsidR="00C017AB" w:rsidRDefault="00C017AB">
      <w:pPr>
        <w:pStyle w:val="HEADERTEXT"/>
        <w:spacing w:line="276" w:lineRule="auto"/>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6.1. Заявитель обращается в администрацию с Заявлением о предоставлении Муниципальной услуги в случаях, указанных в пункте 1.4 настоящего административного регламента с целью:</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6.1.1. Получения разрешения на производство земляных работ на территор</w:t>
      </w:r>
      <w:r w:rsidR="00662611">
        <w:rPr>
          <w:rFonts w:ascii="Times New Roman" w:hAnsi="Times New Roman" w:cs="Times New Roman"/>
          <w:sz w:val="28"/>
          <w:szCs w:val="28"/>
        </w:rPr>
        <w:t xml:space="preserve">ии сельского поселения </w:t>
      </w:r>
      <w:proofErr w:type="gramStart"/>
      <w:r w:rsidR="00662611">
        <w:rPr>
          <w:rFonts w:ascii="Times New Roman" w:hAnsi="Times New Roman" w:cs="Times New Roman"/>
          <w:sz w:val="28"/>
          <w:szCs w:val="28"/>
        </w:rPr>
        <w:t>Сибирский</w:t>
      </w:r>
      <w:proofErr w:type="gramEnd"/>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6.1.2. Получения разрешения на производство земляных работ в связи с аварийно-восстановительными работами на территор</w:t>
      </w:r>
      <w:r w:rsidR="00662611">
        <w:rPr>
          <w:rFonts w:ascii="Times New Roman" w:hAnsi="Times New Roman" w:cs="Times New Roman"/>
          <w:sz w:val="28"/>
          <w:szCs w:val="28"/>
        </w:rPr>
        <w:t xml:space="preserve">ии сельского поселения </w:t>
      </w:r>
      <w:proofErr w:type="gramStart"/>
      <w:r w:rsidR="00662611">
        <w:rPr>
          <w:rFonts w:ascii="Times New Roman" w:hAnsi="Times New Roman" w:cs="Times New Roman"/>
          <w:sz w:val="28"/>
          <w:szCs w:val="28"/>
        </w:rPr>
        <w:t>Сибирский</w:t>
      </w:r>
      <w:proofErr w:type="gramEnd"/>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6.1.3. Продления разрешения на право производства земляных работ на территор</w:t>
      </w:r>
      <w:r w:rsidR="00662611">
        <w:rPr>
          <w:rFonts w:ascii="Times New Roman" w:hAnsi="Times New Roman" w:cs="Times New Roman"/>
          <w:sz w:val="28"/>
          <w:szCs w:val="28"/>
        </w:rPr>
        <w:t xml:space="preserve">ии сельского поселения </w:t>
      </w:r>
      <w:proofErr w:type="gramStart"/>
      <w:r w:rsidR="00662611">
        <w:rPr>
          <w:rFonts w:ascii="Times New Roman" w:hAnsi="Times New Roman" w:cs="Times New Roman"/>
          <w:sz w:val="28"/>
          <w:szCs w:val="28"/>
        </w:rPr>
        <w:t>Сибирский</w:t>
      </w:r>
      <w:proofErr w:type="gramEnd"/>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6.1.4. Закрытия разрешения на право производства земляных работ на территории </w:t>
      </w:r>
      <w:r w:rsidR="00662611">
        <w:rPr>
          <w:rFonts w:ascii="Times New Roman" w:hAnsi="Times New Roman" w:cs="Times New Roman"/>
          <w:sz w:val="28"/>
          <w:szCs w:val="28"/>
        </w:rPr>
        <w:t xml:space="preserve">на сельского поселения </w:t>
      </w:r>
      <w:proofErr w:type="gramStart"/>
      <w:r w:rsidR="00662611">
        <w:rPr>
          <w:rFonts w:ascii="Times New Roman" w:hAnsi="Times New Roman" w:cs="Times New Roman"/>
          <w:sz w:val="28"/>
          <w:szCs w:val="28"/>
        </w:rPr>
        <w:t>Сибирский</w:t>
      </w:r>
      <w:proofErr w:type="gramEnd"/>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6.2. Результатом предоставления Муниципальной услуги в зависимости от основания для обращения является: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6.2.1. 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Приложении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6.2.3. Решение об отказе в предоставлении Муниципальной услуги оформляется в соответствии с формой Приложения № 3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6.3. Результат предоставления Муниципальной услуги, указанный в пунктах 6.2.1 - 6.2.3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Порядок приема и регистрации заявления о предоставлении услуги</w:t>
      </w: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7.3. В случае представления заявления в электронной форме вне </w:t>
      </w:r>
      <w:r>
        <w:rPr>
          <w:rFonts w:ascii="Times New Roman" w:hAnsi="Times New Roman" w:cs="Times New Roman"/>
          <w:sz w:val="28"/>
          <w:szCs w:val="28"/>
        </w:rPr>
        <w:lastRenderedPageBreak/>
        <w:t>рабочего времени администрации, либо в выходной, нерабочий или праздничный день, заявление подлежит регистрации на следующий рабочий день.</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Срок предоставления Муниципальной услуги </w:t>
      </w:r>
    </w:p>
    <w:p w:rsidR="00C017AB" w:rsidRDefault="00C017AB">
      <w:pPr>
        <w:pStyle w:val="HEADERTEXT"/>
        <w:spacing w:line="276" w:lineRule="auto"/>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Срок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8.4.1. Подача заявления на продление разрешения на право производства земляных работ позднее 5 дней до истечения срока действия </w:t>
      </w:r>
      <w:r>
        <w:rPr>
          <w:rFonts w:ascii="Times New Roman" w:hAnsi="Times New Roman" w:cs="Times New Roman"/>
          <w:sz w:val="28"/>
          <w:szCs w:val="28"/>
        </w:rPr>
        <w:lastRenderedPageBreak/>
        <w:t>ранее выданного разрешения не является основанием для отказа заявителю в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9. Исчерпывающий перечень документов, необходимых для предоставления Муниципальной услуги, подлежащих представлению Заявителем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Гарантийное письмо по восстановлению покрытия;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г) приказ о назначении работника, ответственного за производство </w:t>
      </w:r>
      <w:r>
        <w:rPr>
          <w:rFonts w:ascii="Times New Roman" w:hAnsi="Times New Roman" w:cs="Times New Roman"/>
          <w:sz w:val="28"/>
          <w:szCs w:val="28"/>
        </w:rPr>
        <w:lastRenderedPageBreak/>
        <w:t>земляных работ с указанием контактной информации (для юридических лиц, являющихся исполнителем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договор на проведение работ, в случае если работы будут проводиться подрядной организацией.</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9.2.1. В случае обращения по основаниям, указанным в пункте 6.1.1 настоящего Административного регламента: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Проект (схема) производства работ (вариант оформления представлен в Приложении № 4 к настоящему Административному регламенту), который содержит: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w:t>
      </w:r>
      <w:r>
        <w:rPr>
          <w:rFonts w:ascii="Times New Roman" w:hAnsi="Times New Roman" w:cs="Times New Roman"/>
          <w:sz w:val="28"/>
          <w:szCs w:val="28"/>
        </w:rPr>
        <w:lastRenderedPageBreak/>
        <w:t>древесно-кустарниковой и травянистой растительности; зонами отстоя транспорта; местами установки ограждений.</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календарный график производства работ (образец представлен в Приложении № 4 к настоящему Административному регламенту).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д) правоустанавливающие документы на объект недвижимости (права на который не зарегистрированы в Едином государственном реестре </w:t>
      </w:r>
      <w:r>
        <w:rPr>
          <w:rFonts w:ascii="Times New Roman" w:hAnsi="Times New Roman" w:cs="Times New Roman"/>
          <w:sz w:val="28"/>
          <w:szCs w:val="28"/>
        </w:rPr>
        <w:lastRenderedPageBreak/>
        <w:t>недвижимости).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9.2.2. В случае обращения по основанию, указанному в пункте 6.1.2 настоящего Административного регламента: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схема участка работ (выкопировка из исполнительной документации на подземные коммуникации и сооружения);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9.2.3. В случае обращения по основанию, указанному в пункте 6.1.3 настоящего Административного регламента: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календарный график производства земляных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проект производства работ (в случае изменения технических решений);</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г) приказ о назначении работника, ответственного за производство земляных работ с указанием контактной информации (для юридических </w:t>
      </w:r>
      <w:r>
        <w:rPr>
          <w:rFonts w:ascii="Times New Roman" w:hAnsi="Times New Roman" w:cs="Times New Roman"/>
          <w:sz w:val="28"/>
          <w:szCs w:val="28"/>
        </w:rPr>
        <w:lastRenderedPageBreak/>
        <w:t>лиц, являющихся исполнителем работ) (в случае смены исполнителя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9.3. Запрещено требовать у Заявителя: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9.3.2.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10. Исчерпывающий перечень документов, необходимых для предоставления Муниципальной услуги, которые находятся в распоряжении органов власти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в) выписку из Единого государственного реестра недвижимости об основных характеристиках и зарегистрированных правах на объект недвижимости г) уведомление о планируемом сносе;</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разрешение на строительство,</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е) разрешение на проведение работ по сохранению объектов культурного наследия;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ж) разрешение на вырубку зеленых насаждений,</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з) разрешение на использование земель или земельного участка, находящихся в собственности администрац</w:t>
      </w:r>
      <w:r w:rsidR="00662611">
        <w:rPr>
          <w:rFonts w:ascii="Times New Roman" w:hAnsi="Times New Roman" w:cs="Times New Roman"/>
          <w:sz w:val="28"/>
          <w:szCs w:val="28"/>
        </w:rPr>
        <w:t xml:space="preserve">ии сельского поселения </w:t>
      </w:r>
      <w:proofErr w:type="gramStart"/>
      <w:r w:rsidR="00662611">
        <w:rPr>
          <w:rFonts w:ascii="Times New Roman" w:hAnsi="Times New Roman" w:cs="Times New Roman"/>
          <w:sz w:val="28"/>
          <w:szCs w:val="28"/>
        </w:rPr>
        <w:t>Сибирский</w:t>
      </w:r>
      <w:proofErr w:type="gramEnd"/>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и) разрешение на размещение объекта.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л) разрешение на установку и эксплуатацию рекламной конструкции;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м) технические условия для подключения к сетям инженерно- технического обеспечения;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н) схему движения транспорта и пешеходов;</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10.3. Документы, указанные в пункте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11. Исчерпывающий перечень оснований для отказа в приеме документов, необходимых для предоставления Муниципальной услуги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 Основаниями для отказа в приеме документов, необходимых для предоставления Муниципальной услуги, являются: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11.1.1. Заявление подано в орган местного самоуправления или организацию, в полномочия которых не входит предоставление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11.1.2. Неполное заполнение полей в форме заявления, в том числе в интерактивной форме заявления на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11.1.3. Представление неполного комплекта документов, необходимых для предоставления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11.1.8. Выявлено несоблюдение установленных </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D078AE">
      <w:pPr>
        <w:pStyle w:val="FORMATTEXT"/>
        <w:spacing w:line="276" w:lineRule="auto"/>
        <w:ind w:firstLine="568"/>
        <w:jc w:val="both"/>
        <w:rPr>
          <w:rFonts w:ascii="Times New Roman" w:hAnsi="Times New Roman" w:cs="Times New Roman"/>
          <w:sz w:val="28"/>
          <w:szCs w:val="28"/>
        </w:rPr>
      </w:pPr>
      <w:hyperlink r:id="rId9" w:tooltip="’’Об электронной подписи (с изменениями на 28 декабря 2022 года)’’Федеральный закон от 06.04.2011 N 63-ФЗСтатус: действующая редакция (действ. с 01.01.2023)" w:history="1">
        <w:r w:rsidR="00562A2A">
          <w:rPr>
            <w:rFonts w:ascii="Times New Roman" w:hAnsi="Times New Roman" w:cs="Times New Roman"/>
            <w:sz w:val="28"/>
            <w:szCs w:val="28"/>
          </w:rPr>
          <w:t>статьей 11 Федерального закона от 6 апреля 2011 г. N 63-ФЗ "Об электронной подписи"</w:t>
        </w:r>
      </w:hyperlink>
      <w:r w:rsidR="00562A2A">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11.2. Решение об отказе в приеме документов, по основаниям, указанным в пункте 11.1. настоящего Административного регламента, </w:t>
      </w:r>
      <w:r>
        <w:rPr>
          <w:rFonts w:ascii="Times New Roman" w:hAnsi="Times New Roman" w:cs="Times New Roman"/>
          <w:sz w:val="28"/>
          <w:szCs w:val="28"/>
        </w:rPr>
        <w:lastRenderedPageBreak/>
        <w:t xml:space="preserve">оформляется по форме согласно </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D078AE">
      <w:pPr>
        <w:pStyle w:val="FORMATTEXT"/>
        <w:spacing w:line="276" w:lineRule="auto"/>
        <w:ind w:firstLine="568"/>
        <w:jc w:val="both"/>
        <w:rPr>
          <w:rFonts w:ascii="Times New Roman" w:hAnsi="Times New Roman" w:cs="Times New Roman"/>
          <w:sz w:val="28"/>
          <w:szCs w:val="28"/>
        </w:rPr>
      </w:pPr>
      <w:hyperlink r:id="rId10" w:tooltip="’’Об утверждении административного регламента предоставления муниципальной услуги ’’Предоставление ...’’Постановление Администрации сельского поселения Сытомино Сургутского района Ханты-Мансийского автономного округа - ...Статус: действующая редакция" w:history="1"/>
      <w:r w:rsidR="00562A2A">
        <w:rPr>
          <w:rFonts w:ascii="Times New Roman" w:hAnsi="Times New Roman" w:cs="Times New Roman"/>
          <w:sz w:val="28"/>
          <w:szCs w:val="28"/>
        </w:rPr>
        <w:t xml:space="preserve"> Приложения № 3 к настоящему Административному регламенту.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12. Исчерпывающий перечень оснований для приостановления или отказа в предоставлении Муниципальной услуги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12.1. Оснований для приостановления предоставления услуги не предусмотрено.</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12.2. Основания для отказа в предоставлении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12.2.1. Поступление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12.2.2. Несоответствие проекта производства работ требованиям, установленным нормативными правовыми актами;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12.2.3. Невозможность выполнения работ в заявленные сроки;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12.2.4. Установлены факты нарушений при проведении земляных работ в соответствии с выданным разрешением на осуществление земляных работ;</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12.2.5. Наличие противоречивых сведений в заявлении о предоставлении услуги и приложенных к нему документах.</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Отказ от предоставления Муниципальной услуги не препятствует повторному обращению Заявителя в администрацию за предоставлением </w:t>
      </w:r>
      <w:r>
        <w:rPr>
          <w:rFonts w:ascii="Times New Roman" w:hAnsi="Times New Roman" w:cs="Times New Roman"/>
          <w:sz w:val="28"/>
          <w:szCs w:val="28"/>
        </w:rPr>
        <w:lastRenderedPageBreak/>
        <w:t>Муниципальной услуги.</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13. Порядок, размер и основания взимания муниципальной пошлины или иной платы, взимаемой за предоставление Муниципальной услуги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13.1. Муниципальная услуга предоставляется бесплатно.</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auto"/>
          <w:sz w:val="28"/>
          <w:szCs w:val="28"/>
        </w:rPr>
      </w:pP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C017AB" w:rsidRDefault="00C017AB">
      <w:pPr>
        <w:pStyle w:val="HEADERTEXT"/>
        <w:spacing w:line="276" w:lineRule="auto"/>
        <w:jc w:val="center"/>
        <w:rPr>
          <w:rFonts w:ascii="Times New Roman" w:hAnsi="Times New Roman" w:cs="Times New Roman"/>
          <w:color w:val="auto"/>
          <w:sz w:val="28"/>
          <w:szCs w:val="28"/>
        </w:rPr>
      </w:pPr>
    </w:p>
    <w:p w:rsidR="00C017AB" w:rsidRDefault="00562A2A">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14.1. Услуги, необходимые и обязательные для предоставления Муниципальной услуги, отсутствуют.</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15. Способы предоставления Заявителем документов, необходимых для получения Муниципальной услуги </w:t>
      </w:r>
    </w:p>
    <w:p w:rsidR="00C017AB" w:rsidRDefault="00C017AB">
      <w:pPr>
        <w:pStyle w:val="HEADERTEXT"/>
        <w:spacing w:line="276" w:lineRule="auto"/>
        <w:ind w:firstLine="709"/>
        <w:jc w:val="center"/>
        <w:rPr>
          <w:rFonts w:ascii="Times New Roman" w:hAnsi="Times New Roman" w:cs="Times New Roman"/>
          <w:color w:val="auto"/>
          <w:sz w:val="28"/>
          <w:szCs w:val="28"/>
        </w:rPr>
      </w:pPr>
    </w:p>
    <w:p w:rsidR="00C017AB" w:rsidRDefault="00562A2A">
      <w:pPr>
        <w:pStyle w:val="FORMATTEX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15.1.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w:t>
      </w:r>
      <w:hyperlink r:id="rId11" w:tooltip="’’Об организации предоставления государственных и муниципальных услуг (с изменениями на 4 ноября 2022 года)’’Федеральный закон от 27.07.2010 N 210-ФЗСтатус: действующая редакция (действ. с 03.02.2023)" w:history="1">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hyperlink>
      <w:r>
        <w:rPr>
          <w:rFonts w:ascii="Times New Roman" w:hAnsi="Times New Roman" w:cs="Times New Roman"/>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15.1.1.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15.1.2. Заполненное Заявление отправляется Заявителем вместе с прикрепленными электронными образами обязательных документов, указанными в п. 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15.1.3.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15.1.4. </w:t>
      </w:r>
      <w:proofErr w:type="gramStart"/>
      <w:r>
        <w:rPr>
          <w:rFonts w:ascii="Times New Roman" w:hAnsi="Times New Roman" w:cs="Times New Roman"/>
          <w:sz w:val="28"/>
          <w:szCs w:val="28"/>
        </w:rPr>
        <w:t xml:space="preserve">Решение о предоставлении Муниципальной услуги </w:t>
      </w:r>
      <w:r>
        <w:rPr>
          <w:rFonts w:ascii="Times New Roman" w:hAnsi="Times New Roman" w:cs="Times New Roman"/>
          <w:sz w:val="28"/>
          <w:szCs w:val="28"/>
        </w:rPr>
        <w:lastRenderedPageBreak/>
        <w:t xml:space="preserve">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2" w:tooltip="’’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 w:history="1">
        <w:r>
          <w:rPr>
            <w:rFonts w:ascii="Times New Roman" w:hAnsi="Times New Roman" w:cs="Times New Roman"/>
            <w:color w:val="000000" w:themeColor="text1"/>
            <w:sz w:val="28"/>
            <w:szCs w:val="28"/>
          </w:rPr>
          <w:t>постановлением Правительства</w:t>
        </w:r>
        <w:proofErr w:type="gramEnd"/>
        <w:r>
          <w:rPr>
            <w:rFonts w:ascii="Times New Roman" w:hAnsi="Times New Roman" w:cs="Times New Roman"/>
            <w:color w:val="000000" w:themeColor="text1"/>
            <w:sz w:val="28"/>
            <w:szCs w:val="28"/>
          </w:rPr>
          <w:t xml:space="preserve">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либо посредством почтового отправления с уведомлением о вручении.</w:t>
      </w:r>
    </w:p>
    <w:p w:rsidR="00C017AB" w:rsidRDefault="00C017AB">
      <w:pPr>
        <w:pStyle w:val="FORMATTEXT"/>
        <w:spacing w:line="276" w:lineRule="auto"/>
        <w:jc w:val="both"/>
        <w:rPr>
          <w:rFonts w:ascii="Times New Roman" w:hAnsi="Times New Roman" w:cs="Times New Roman"/>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Способы получения Заявителем результатов предоставления Муниципальной услуги </w:t>
      </w:r>
    </w:p>
    <w:p w:rsidR="00C017AB" w:rsidRDefault="00C017AB">
      <w:pPr>
        <w:pStyle w:val="HEADERTEXT"/>
        <w:spacing w:line="276" w:lineRule="auto"/>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16.1. Заявитель уведомляется о ходе рассмотрения и готовности результата предоставления Муниципальной услуги следующими способами: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16.1.1. Через личный кабинет на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16.2. Заявитель может самостоятельно получить информацию о готовности результата предоставления Муниципальной услуги посредством: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сервиса ЕПГУ "Узнать статус заявления";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по телефону.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16.3. Способы получения результата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16.3.1.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16.3.2. </w:t>
      </w:r>
      <w:proofErr w:type="gramStart"/>
      <w:r>
        <w:rPr>
          <w:rFonts w:ascii="Times New Roman" w:hAnsi="Times New Roman" w:cs="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3" w:tooltip="’’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 w:history="1">
        <w:r>
          <w:rPr>
            <w:rFonts w:ascii="Times New Roman" w:hAnsi="Times New Roman" w:cs="Times New Roman"/>
            <w:color w:val="000000" w:themeColor="text1"/>
            <w:sz w:val="28"/>
            <w:szCs w:val="28"/>
          </w:rPr>
          <w:t xml:space="preserve">постановлением </w:t>
        </w:r>
        <w:r>
          <w:rPr>
            <w:rFonts w:ascii="Times New Roman" w:hAnsi="Times New Roman" w:cs="Times New Roman"/>
            <w:color w:val="000000" w:themeColor="text1"/>
            <w:sz w:val="28"/>
            <w:szCs w:val="28"/>
          </w:rPr>
          <w:lastRenderedPageBreak/>
          <w:t>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Pr>
            <w:rFonts w:ascii="Times New Roman" w:hAnsi="Times New Roman" w:cs="Times New Roman"/>
            <w:color w:val="000000" w:themeColor="text1"/>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Pr>
          <w:rFonts w:ascii="Times New Roman" w:hAnsi="Times New Roman" w:cs="Times New Roman"/>
          <w:color w:val="000000" w:themeColor="text1"/>
          <w:sz w:val="28"/>
          <w:szCs w:val="28"/>
        </w:rPr>
        <w:t>.</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16.4. Способ получения услуги определяется заявителем и указывается в заявлении.</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17. Максимальный срок ожидания в очереди </w:t>
      </w:r>
    </w:p>
    <w:p w:rsidR="00C017AB" w:rsidRDefault="00C017AB">
      <w:pPr>
        <w:pStyle w:val="HEADERTEXT"/>
        <w:spacing w:line="276" w:lineRule="auto"/>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17.1.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маломобильных групп населения </w:t>
      </w:r>
    </w:p>
    <w:p w:rsidR="00C017AB" w:rsidRDefault="00C017AB">
      <w:pPr>
        <w:pStyle w:val="HEADERTEXT"/>
        <w:spacing w:line="276" w:lineRule="auto"/>
        <w:jc w:val="center"/>
        <w:rPr>
          <w:rFonts w:ascii="Times New Roman" w:hAnsi="Times New Roman" w:cs="Times New Roman"/>
          <w:color w:val="000000" w:themeColor="text1"/>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18.2. В случае, если имеется возможность организации стоянки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18.3.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Pr>
          <w:rFonts w:ascii="Times New Roman" w:hAnsi="Times New Roman" w:cs="Times New Roman"/>
          <w:sz w:val="28"/>
          <w:szCs w:val="28"/>
        </w:rPr>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18.5. Центральный вход в здание Уполномоченного органа должен быть оборудован информационной табличкой (вывеской), содержащей информацию:</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наименование;</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местонахождение и юридический адрес;</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режим работы;</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график приема;</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номера телефонов для справок.</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18.6. Помещения, в которых предоставляется государственная услуга, должны соответствовать санитарно-эпидемиологическим правилам и нормативам.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18.7. Помещения, в которых предоставляется государственная услуга, оснащаются:</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противопожарной системой и средствами пожаротушения;</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средствами оказания первой медицинской помощи;</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туалетными комнатами для посетителей.</w:t>
      </w:r>
    </w:p>
    <w:p w:rsidR="00C017AB" w:rsidRDefault="00C017AB">
      <w:pPr>
        <w:pStyle w:val="FORMATTEXT"/>
        <w:spacing w:line="276" w:lineRule="auto"/>
        <w:ind w:firstLine="568"/>
        <w:jc w:val="both"/>
        <w:rPr>
          <w:rFonts w:ascii="Times New Roman" w:hAnsi="Times New Roman" w:cs="Times New Roman"/>
          <w:sz w:val="28"/>
          <w:szCs w:val="28"/>
        </w:rPr>
      </w:pP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18.10. Места для заполнения заявлений оборудуются стульями, столами (стойками), бланками заявлений, письменными принадлежностями.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18.11. Места приема Заявителей оборудуются информационными табличками (вывесками) с указанием: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номера кабинета и наименования отдела;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фамилии, имени и отчества (последнее - мри наличии), должности ответственного лица за прием документов;</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графика приема Заявителей.</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18.14. При предоставлении государственной услуги инвалидам обеспечиваются: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государственная услуга;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w:t>
      </w:r>
      <w:r>
        <w:rPr>
          <w:rFonts w:ascii="Times New Roman" w:hAnsi="Times New Roman" w:cs="Times New Roman"/>
          <w:sz w:val="28"/>
          <w:szCs w:val="28"/>
        </w:rPr>
        <w:lastRenderedPageBreak/>
        <w:t>услуга, и к государственной услуге с учетом ограничений их жизнедеятельности;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государственных услуг наравне с другими лицами.</w:t>
      </w:r>
    </w:p>
    <w:p w:rsidR="00C017AB" w:rsidRDefault="00C017AB">
      <w:pPr>
        <w:pStyle w:val="HEADERTEXT"/>
        <w:spacing w:line="276" w:lineRule="auto"/>
        <w:rPr>
          <w:rFonts w:ascii="Times New Roman" w:hAnsi="Times New Roman" w:cs="Times New Roman"/>
          <w:b/>
          <w:bCs/>
          <w:sz w:val="28"/>
          <w:szCs w:val="28"/>
        </w:rPr>
      </w:pP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19. Показатели доступности и качества Муниципальной услуги</w:t>
      </w:r>
    </w:p>
    <w:p w:rsidR="00C017AB" w:rsidRDefault="00562A2A">
      <w:pPr>
        <w:pStyle w:val="HEADERTEXT"/>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19.1. Оценка доступности и качества предоставления Муниципальной услуги должна осуществляться по следующим показателям:</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б) возможность выбора Заявителем форм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в) возможность обращения за получением Муниципальной услуги в МФЦ, в том числе с использованием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017AB" w:rsidRDefault="00562A2A">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19.3.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20. Требования к организации предоставления Муниципальной услуги в электронной форме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w:t>
      </w:r>
      <w:r>
        <w:rPr>
          <w:rFonts w:ascii="Times New Roman" w:eastAsiaTheme="minorEastAsia" w:hAnsi="Times New Roman" w:cs="Times New Roman"/>
          <w:sz w:val="28"/>
          <w:szCs w:val="28"/>
          <w:lang w:eastAsia="ru-RU"/>
        </w:rPr>
        <w:lastRenderedPageBreak/>
        <w:t>подписанным простой электронной подписью заявителя, представителя, уполномоченного на подписание заявления.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20.5.1. Электронные документы представляются в следующих форматах:</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doc, docx, odt - для документов с текстовым содержанием, не включающим формулы;</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zip, rаr для сжатых документов в один файл;</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sig - для открепленной усиленной квалифицированной электронной подписи.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"черно-белый" (при отсутствии в документе графических изображений и (или) цветного текста);</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"цветной" или "режим полной цветопередачи" (при наличии в документе цветных графических изображений либо цветного текста);</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20.5.3. Электронные документы должны обеспечивать:</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возможность идентифицировать документ и количество листов в документе;</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содержать оглавление, соответствующее их смыслу и содержанию;</w:t>
      </w:r>
    </w:p>
    <w:p w:rsidR="00C017AB" w:rsidRDefault="00562A2A">
      <w:pPr>
        <w:widowControl w:val="0"/>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20.5.4. Документы, подлежащие представлению в форматах xls, XLlsx или ods, формируются в виде отдельного электронного документа.</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2B4279"/>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21. Требования к организации предоставления Муниципальной услуги в МФЦ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21.4. Многофункциональный центр осуществляет:</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выдачу заявителю результата предоставления услуги, на бумажном </w:t>
      </w:r>
      <w:r>
        <w:rPr>
          <w:rFonts w:ascii="Times New Roman" w:eastAsiaTheme="minorEastAsia" w:hAnsi="Times New Roman" w:cs="Times New Roman"/>
          <w:sz w:val="28"/>
          <w:szCs w:val="28"/>
          <w:lang w:eastAsia="ru-RU"/>
        </w:rPr>
        <w:lastRenderedPageBreak/>
        <w:t>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 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 Информирование заявителя многофункциональными центрами осуществляется следующими способами: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назначить другое время для консультаций.</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21.8. При консультировании по письменным обращениям заявителей ответ направляется в письменном виде в срок не позднее 30 календарных </w:t>
      </w:r>
      <w:r>
        <w:rPr>
          <w:rFonts w:ascii="Times New Roman" w:eastAsiaTheme="minorEastAsia" w:hAnsi="Times New Roman" w:cs="Times New Roman"/>
          <w:sz w:val="28"/>
          <w:szCs w:val="28"/>
          <w:lang w:eastAsia="ru-RU"/>
        </w:rPr>
        <w:lastRenderedPageBreak/>
        <w:t>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17AB" w:rsidRDefault="00C017AB">
      <w:pPr>
        <w:widowControl w:val="0"/>
        <w:spacing w:after="0" w:line="276"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21.9. Выдача заявителю результата предоставления государственной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color w:val="000000" w:themeColor="text1"/>
          <w:sz w:val="28"/>
          <w:szCs w:val="28"/>
          <w:lang w:eastAsia="ru-RU"/>
        </w:rPr>
      </w:pPr>
      <w:proofErr w:type="gramStart"/>
      <w:r>
        <w:rPr>
          <w:rFonts w:ascii="Times New Roman" w:eastAsiaTheme="minorEastAsia" w:hAnsi="Times New Roman" w:cs="Times New Roman"/>
          <w:sz w:val="28"/>
          <w:szCs w:val="28"/>
          <w:lang w:eastAsia="ru-RU"/>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14" w:tooltip="’’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 w:history="1">
        <w:r>
          <w:rPr>
            <w:rFonts w:ascii="Times New Roman" w:eastAsiaTheme="minorEastAsia" w:hAnsi="Times New Roman" w:cs="Times New Roman"/>
            <w:color w:val="000000" w:themeColor="text1"/>
            <w:sz w:val="28"/>
            <w:szCs w:val="28"/>
            <w:lang w:eastAsia="ru-RU"/>
          </w:rPr>
          <w:t>постановлением</w:t>
        </w:r>
        <w:proofErr w:type="gramEnd"/>
        <w:r>
          <w:rPr>
            <w:rFonts w:ascii="Times New Roman" w:eastAsiaTheme="minorEastAsia" w:hAnsi="Times New Roman" w:cs="Times New Roman"/>
            <w:color w:val="000000" w:themeColor="text1"/>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hyperlink>
      <w:r>
        <w:rPr>
          <w:rFonts w:ascii="Times New Roman" w:eastAsiaTheme="minorEastAsia" w:hAnsi="Times New Roman" w:cs="Times New Roman"/>
          <w:color w:val="000000" w:themeColor="text1"/>
          <w:sz w:val="28"/>
          <w:szCs w:val="28"/>
          <w:lang w:eastAsia="ru-RU"/>
        </w:rPr>
        <w:t>.</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21.10. </w:t>
      </w:r>
      <w:proofErr w:type="gramStart"/>
      <w:r>
        <w:rPr>
          <w:rFonts w:ascii="Times New Roman" w:eastAsiaTheme="minorEastAsia" w:hAnsi="Times New Roman" w:cs="Times New Roman"/>
          <w:sz w:val="28"/>
          <w:szCs w:val="28"/>
          <w:lang w:eastAsia="ru-RU"/>
        </w:rPr>
        <w:t xml:space="preserve">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w:t>
      </w:r>
      <w:r>
        <w:rPr>
          <w:rFonts w:ascii="Times New Roman" w:eastAsiaTheme="minorEastAsia" w:hAnsi="Times New Roman" w:cs="Times New Roman"/>
          <w:color w:val="000000" w:themeColor="text1"/>
          <w:sz w:val="28"/>
          <w:szCs w:val="28"/>
          <w:lang w:eastAsia="ru-RU"/>
        </w:rPr>
        <w:t xml:space="preserve">установленном </w:t>
      </w:r>
      <w:hyperlink r:id="rId15" w:tooltip="’’О взаимодействии между многофункциональными центрами предоставления государственных и ...’’Постановление Правительства РФ от 27.09.2011 N 797Статус: действующая редакция (действ. с 15.04.2023)" w:history="1">
        <w:r>
          <w:rPr>
            <w:rFonts w:ascii="Times New Roman" w:eastAsiaTheme="minorEastAsia" w:hAnsi="Times New Roman" w:cs="Times New Roman"/>
            <w:color w:val="000000" w:themeColor="text1"/>
            <w:sz w:val="28"/>
            <w:szCs w:val="28"/>
            <w:lang w:eastAsia="ru-RU"/>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w:t>
        </w:r>
        <w:proofErr w:type="gramEnd"/>
        <w:r>
          <w:rPr>
            <w:rFonts w:ascii="Times New Roman" w:eastAsiaTheme="minorEastAsia" w:hAnsi="Times New Roman" w:cs="Times New Roman"/>
            <w:color w:val="000000" w:themeColor="text1"/>
            <w:sz w:val="28"/>
            <w:szCs w:val="28"/>
            <w:lang w:eastAsia="ru-RU"/>
          </w:rPr>
          <w:t xml:space="preserve"> в случаях, установленных законодательством Российской Федерации, публично-правовыми компаниями"</w:t>
        </w:r>
      </w:hyperlink>
      <w:r>
        <w:rPr>
          <w:rFonts w:ascii="Times New Roman" w:eastAsiaTheme="minorEastAsia" w:hAnsi="Times New Roman" w:cs="Times New Roman"/>
          <w:sz w:val="28"/>
          <w:szCs w:val="28"/>
          <w:lang w:eastAsia="ru-RU"/>
        </w:rPr>
        <w:t>.</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21.11. Прием заявителей для выдачи документов, являющихся </w:t>
      </w:r>
      <w:r>
        <w:rPr>
          <w:rFonts w:ascii="Times New Roman" w:eastAsiaTheme="minorEastAsia" w:hAnsi="Times New Roman" w:cs="Times New Roman"/>
          <w:sz w:val="28"/>
          <w:szCs w:val="28"/>
          <w:lang w:eastAsia="ru-RU"/>
        </w:rPr>
        <w:lastRenderedPageBreak/>
        <w:t>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 Работник многофункционального центра осуществляет следующие действия: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проверяет полномочия представителя заявителя (в случае обращения представителя заявителя);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определяет статус исполнения заявления о выдаче разрешения на ввод объекта в эксплуатацию в ГИС;</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выдает документы заявителю, при необходимости запрашивает у заявителя подписи за каждый выданный документ;</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III. Состав, последовательность и сроки выполнения административных процедур, требования к порядку их выполнения </w:t>
      </w:r>
    </w:p>
    <w:p w:rsidR="00C017AB" w:rsidRDefault="00C017AB">
      <w:pPr>
        <w:widowControl w:val="0"/>
        <w:spacing w:after="0" w:line="276" w:lineRule="auto"/>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22. Состав, последовательность и сроки выполнения административных процедур (действии) при предоставлении Муниципальной</w:t>
      </w:r>
      <w:r>
        <w:rPr>
          <w:rFonts w:ascii="Times New Roman" w:eastAsiaTheme="minorEastAsia" w:hAnsi="Times New Roman" w:cs="Times New Roman"/>
          <w:b/>
          <w:bCs/>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услуги</w:t>
      </w:r>
    </w:p>
    <w:p w:rsidR="00C017AB" w:rsidRDefault="00562A2A">
      <w:pPr>
        <w:widowControl w:val="0"/>
        <w:spacing w:after="0" w:line="276" w:lineRule="auto"/>
        <w:jc w:val="center"/>
        <w:rPr>
          <w:rFonts w:ascii="Times New Roman" w:eastAsiaTheme="minorEastAsia" w:hAnsi="Times New Roman" w:cs="Times New Roman"/>
          <w:b/>
          <w:bCs/>
          <w:color w:val="2B4279"/>
          <w:sz w:val="28"/>
          <w:szCs w:val="28"/>
          <w:lang w:eastAsia="ru-RU"/>
        </w:rPr>
      </w:pPr>
      <w:r>
        <w:rPr>
          <w:rFonts w:ascii="Times New Roman" w:eastAsiaTheme="minorEastAsia" w:hAnsi="Times New Roman" w:cs="Times New Roman"/>
          <w:color w:val="000000" w:themeColor="text1"/>
          <w:sz w:val="28"/>
          <w:szCs w:val="28"/>
          <w:lang w:eastAsia="ru-RU"/>
        </w:rPr>
        <w:t xml:space="preserve"> </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22.1. Перечень административных процедур:</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Прием и регистрация Заявления и документов, необходимых для предоставления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Обработка и предварительное рассмотрение документов, </w:t>
      </w:r>
      <w:r>
        <w:rPr>
          <w:rFonts w:ascii="Times New Roman" w:eastAsiaTheme="minorEastAsia" w:hAnsi="Times New Roman" w:cs="Times New Roman"/>
          <w:sz w:val="28"/>
          <w:szCs w:val="28"/>
          <w:lang w:eastAsia="ru-RU"/>
        </w:rPr>
        <w:lastRenderedPageBreak/>
        <w:t>необходимых для предоставления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Определение возможности предоставления Муниципальной услуги, подготовка проекта решения;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Принятие решения о предоставлении (об отказе в предоставлении)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 Подписание и направление (выдача) результата предоставления Муниципальной услуги Заявителю.</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C017AB" w:rsidRDefault="00C017AB">
      <w:pPr>
        <w:widowControl w:val="0"/>
        <w:spacing w:after="0" w:line="276" w:lineRule="auto"/>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IV. Порядок и формы контроля за исполнением Административного регламента </w:t>
      </w:r>
    </w:p>
    <w:p w:rsidR="00C017AB" w:rsidRDefault="00C017AB">
      <w:pPr>
        <w:widowControl w:val="0"/>
        <w:spacing w:after="0" w:line="276" w:lineRule="auto"/>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017AB" w:rsidRDefault="00C017AB">
      <w:pPr>
        <w:widowControl w:val="0"/>
        <w:spacing w:after="0" w:line="276" w:lineRule="auto"/>
        <w:jc w:val="center"/>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Текущий </w:t>
      </w: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w:t>
      </w:r>
      <w:r w:rsidR="00D33D7E">
        <w:rPr>
          <w:rFonts w:ascii="Times New Roman" w:eastAsiaTheme="minorEastAsia" w:hAnsi="Times New Roman" w:cs="Times New Roman"/>
          <w:sz w:val="28"/>
          <w:szCs w:val="28"/>
          <w:lang w:eastAsia="ru-RU"/>
        </w:rPr>
        <w:t>ии сельского поселения Сибирский</w:t>
      </w:r>
      <w:r>
        <w:rPr>
          <w:rFonts w:ascii="Times New Roman" w:eastAsiaTheme="minorEastAsia" w:hAnsi="Times New Roman" w:cs="Times New Roman"/>
          <w:sz w:val="28"/>
          <w:szCs w:val="28"/>
          <w:lang w:eastAsia="ru-RU"/>
        </w:rPr>
        <w:t>, уполномоченными на осуществление контроля за предоставлением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Для текущего контроля используются сведения служебной корреспонденции, устная и письменная информация </w:t>
      </w:r>
      <w:r w:rsidR="00D33D7E">
        <w:rPr>
          <w:rFonts w:ascii="Times New Roman" w:eastAsiaTheme="minorEastAsia" w:hAnsi="Times New Roman" w:cs="Times New Roman"/>
          <w:sz w:val="28"/>
          <w:szCs w:val="28"/>
          <w:lang w:eastAsia="ru-RU"/>
        </w:rPr>
        <w:t>специалистов и должностных лиц А</w:t>
      </w:r>
      <w:r>
        <w:rPr>
          <w:rFonts w:ascii="Times New Roman" w:eastAsiaTheme="minorEastAsia" w:hAnsi="Times New Roman" w:cs="Times New Roman"/>
          <w:sz w:val="28"/>
          <w:szCs w:val="28"/>
          <w:lang w:eastAsia="ru-RU"/>
        </w:rPr>
        <w:t>дминистрац</w:t>
      </w:r>
      <w:r w:rsidR="00D33D7E">
        <w:rPr>
          <w:rFonts w:ascii="Times New Roman" w:eastAsiaTheme="minorEastAsia" w:hAnsi="Times New Roman" w:cs="Times New Roman"/>
          <w:sz w:val="28"/>
          <w:szCs w:val="28"/>
          <w:lang w:eastAsia="ru-RU"/>
        </w:rPr>
        <w:t xml:space="preserve">ии сельского поселения </w:t>
      </w:r>
      <w:proofErr w:type="gramStart"/>
      <w:r w:rsidR="00D33D7E">
        <w:rPr>
          <w:rFonts w:ascii="Times New Roman" w:eastAsiaTheme="minorEastAsia" w:hAnsi="Times New Roman" w:cs="Times New Roman"/>
          <w:sz w:val="28"/>
          <w:szCs w:val="28"/>
          <w:lang w:eastAsia="ru-RU"/>
        </w:rPr>
        <w:t>Сибирский</w:t>
      </w:r>
      <w:proofErr w:type="gramEnd"/>
      <w:r>
        <w:rPr>
          <w:rFonts w:ascii="Times New Roman" w:eastAsiaTheme="minorEastAsia" w:hAnsi="Times New Roman" w:cs="Times New Roman"/>
          <w:sz w:val="28"/>
          <w:szCs w:val="28"/>
          <w:lang w:eastAsia="ru-RU"/>
        </w:rPr>
        <w:t>.</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w:t>
      </w:r>
      <w:r>
        <w:rPr>
          <w:rFonts w:ascii="Times New Roman" w:eastAsiaTheme="minorEastAsia" w:hAnsi="Times New Roman" w:cs="Times New Roman"/>
          <w:sz w:val="28"/>
          <w:szCs w:val="28"/>
          <w:lang w:eastAsia="ru-RU"/>
        </w:rPr>
        <w:lastRenderedPageBreak/>
        <w:t>жалобы на решения, действия (бездействие) должностных лиц.</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24. Порядок и периодичность осуществления плановых и внеплановых проверок полноты и качества предоставления Муниципальной услуги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w:t>
      </w:r>
      <w:r w:rsidR="00D33D7E">
        <w:rPr>
          <w:rFonts w:ascii="Times New Roman" w:eastAsiaTheme="minorEastAsia" w:hAnsi="Times New Roman" w:cs="Times New Roman"/>
          <w:sz w:val="28"/>
          <w:szCs w:val="28"/>
          <w:lang w:eastAsia="ru-RU"/>
        </w:rPr>
        <w:t>сновании годовых планов работы А</w:t>
      </w:r>
      <w:r>
        <w:rPr>
          <w:rFonts w:ascii="Times New Roman" w:eastAsiaTheme="minorEastAsia" w:hAnsi="Times New Roman" w:cs="Times New Roman"/>
          <w:sz w:val="28"/>
          <w:szCs w:val="28"/>
          <w:lang w:eastAsia="ru-RU"/>
        </w:rPr>
        <w:t>дминистрации сельского по</w:t>
      </w:r>
      <w:r w:rsidR="00D33D7E">
        <w:rPr>
          <w:rFonts w:ascii="Times New Roman" w:eastAsiaTheme="minorEastAsia" w:hAnsi="Times New Roman" w:cs="Times New Roman"/>
          <w:sz w:val="28"/>
          <w:szCs w:val="28"/>
          <w:lang w:eastAsia="ru-RU"/>
        </w:rPr>
        <w:t xml:space="preserve">селения </w:t>
      </w:r>
      <w:proofErr w:type="gramStart"/>
      <w:r w:rsidR="00D33D7E">
        <w:rPr>
          <w:rFonts w:ascii="Times New Roman" w:eastAsiaTheme="minorEastAsia" w:hAnsi="Times New Roman" w:cs="Times New Roman"/>
          <w:sz w:val="28"/>
          <w:szCs w:val="28"/>
          <w:lang w:eastAsia="ru-RU"/>
        </w:rPr>
        <w:t>Сибирский</w:t>
      </w:r>
      <w:proofErr w:type="gramEnd"/>
      <w:r>
        <w:rPr>
          <w:rFonts w:ascii="Times New Roman" w:eastAsiaTheme="minorEastAsia" w:hAnsi="Times New Roman" w:cs="Times New Roman"/>
          <w:sz w:val="28"/>
          <w:szCs w:val="28"/>
          <w:lang w:eastAsia="ru-RU"/>
        </w:rPr>
        <w:t>, утверждаемых руководителем организации.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24.2. При плановой проверке полноты и качества предоставления услуги по контролю подлежат:</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соблюдение сроков предоставления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соблюдение положений настоящего Административного регламента;</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правильность и обоснованность принятого решения об отказе в предоставлении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24.3. Основанием для проведения внеплановых проверок являются:</w:t>
      </w:r>
    </w:p>
    <w:p w:rsidR="00C017AB" w:rsidRDefault="00D33D7E">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получение от А</w:t>
      </w:r>
      <w:r w:rsidR="00562A2A">
        <w:rPr>
          <w:rFonts w:ascii="Times New Roman" w:eastAsiaTheme="minorEastAsia" w:hAnsi="Times New Roman" w:cs="Times New Roman"/>
          <w:sz w:val="28"/>
          <w:szCs w:val="28"/>
          <w:lang w:eastAsia="ru-RU"/>
        </w:rPr>
        <w:t>дминистрац</w:t>
      </w:r>
      <w:r>
        <w:rPr>
          <w:rFonts w:ascii="Times New Roman" w:eastAsiaTheme="minorEastAsia" w:hAnsi="Times New Roman" w:cs="Times New Roman"/>
          <w:sz w:val="28"/>
          <w:szCs w:val="28"/>
          <w:lang w:eastAsia="ru-RU"/>
        </w:rPr>
        <w:t xml:space="preserve">ии сельского поселения </w:t>
      </w:r>
      <w:proofErr w:type="gramStart"/>
      <w:r>
        <w:rPr>
          <w:rFonts w:ascii="Times New Roman" w:eastAsiaTheme="minorEastAsia" w:hAnsi="Times New Roman" w:cs="Times New Roman"/>
          <w:sz w:val="28"/>
          <w:szCs w:val="28"/>
          <w:lang w:eastAsia="ru-RU"/>
        </w:rPr>
        <w:t>Сибирский</w:t>
      </w:r>
      <w:proofErr w:type="gramEnd"/>
      <w:r w:rsidR="00562A2A">
        <w:rPr>
          <w:rFonts w:ascii="Times New Roman" w:eastAsiaTheme="minorEastAsia" w:hAnsi="Times New Roman" w:cs="Times New Roman"/>
          <w:sz w:val="28"/>
          <w:szCs w:val="28"/>
          <w:lang w:eastAsia="ru-RU"/>
        </w:rPr>
        <w:t xml:space="preserve">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w:t>
      </w:r>
      <w:r>
        <w:rPr>
          <w:rFonts w:ascii="Times New Roman" w:eastAsiaTheme="minorEastAsia" w:hAnsi="Times New Roman" w:cs="Times New Roman"/>
          <w:sz w:val="28"/>
          <w:szCs w:val="28"/>
          <w:lang w:eastAsia="ru-RU"/>
        </w:rPr>
        <w:t>ия сельского поселения Сибирский</w:t>
      </w:r>
      <w:r w:rsidR="00562A2A">
        <w:rPr>
          <w:rFonts w:ascii="Times New Roman" w:eastAsiaTheme="minorEastAsia" w:hAnsi="Times New Roman" w:cs="Times New Roman"/>
          <w:sz w:val="28"/>
          <w:szCs w:val="28"/>
          <w:lang w:eastAsia="ru-RU"/>
        </w:rPr>
        <w:t>;</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обращения граждан и юридических лиц на нарушения законодательства, в том числе на качество предоставления услуги.</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25.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осуществляется привлечение виновных лиц к ответственности в соответствии с законодательством Российской Федерации.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25.2. Персональная ответственность должностных лиц за правильность и своевременность принятия решения о предоставлении (об </w:t>
      </w:r>
      <w:r>
        <w:rPr>
          <w:rFonts w:ascii="Times New Roman" w:eastAsiaTheme="minorEastAsia" w:hAnsi="Times New Roman" w:cs="Times New Roman"/>
          <w:sz w:val="28"/>
          <w:szCs w:val="28"/>
          <w:lang w:eastAsia="ru-RU"/>
        </w:rPr>
        <w:lastRenderedPageBreak/>
        <w:t>отказе в предоставлении) услуги закрепляется в их должностных регламентах в соответствии с требованиями законодательства.</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25.4. Требованиями к порядку и формам текущего контроля за предоставлением Муниципальной услуги являются: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независимость;</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тщательность.</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25.10.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C017AB" w:rsidRDefault="00562A2A">
      <w:pPr>
        <w:widowControl w:val="0"/>
        <w:tabs>
          <w:tab w:val="left" w:pos="2145"/>
          <w:tab w:val="center" w:pos="4535"/>
        </w:tabs>
        <w:spacing w:after="0" w:line="276" w:lineRule="auto"/>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ab/>
        <w:t xml:space="preserve"> </w:t>
      </w: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26. Досудебный (внесудебный) порядок обжалования решений и действий (бездействия) Администрации, МФЦ, а также их работников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26.1. Заявитель имеет право на обжалование решения </w:t>
      </w:r>
      <w:r w:rsidR="00D33D7E">
        <w:rPr>
          <w:rFonts w:ascii="Times New Roman" w:eastAsiaTheme="minorEastAsia" w:hAnsi="Times New Roman" w:cs="Times New Roman"/>
          <w:sz w:val="28"/>
          <w:szCs w:val="28"/>
          <w:lang w:eastAsia="ru-RU"/>
        </w:rPr>
        <w:t>и (или) действий (бездействия) А</w:t>
      </w:r>
      <w:r>
        <w:rPr>
          <w:rFonts w:ascii="Times New Roman" w:eastAsiaTheme="minorEastAsia" w:hAnsi="Times New Roman" w:cs="Times New Roman"/>
          <w:sz w:val="28"/>
          <w:szCs w:val="28"/>
          <w:lang w:eastAsia="ru-RU"/>
        </w:rPr>
        <w:t>дминистрац</w:t>
      </w:r>
      <w:r w:rsidR="00D33D7E">
        <w:rPr>
          <w:rFonts w:ascii="Times New Roman" w:eastAsiaTheme="minorEastAsia" w:hAnsi="Times New Roman" w:cs="Times New Roman"/>
          <w:sz w:val="28"/>
          <w:szCs w:val="28"/>
          <w:lang w:eastAsia="ru-RU"/>
        </w:rPr>
        <w:t>ии сельского поселения Сибирский, должностных лиц А</w:t>
      </w:r>
      <w:r>
        <w:rPr>
          <w:rFonts w:ascii="Times New Roman" w:eastAsiaTheme="minorEastAsia" w:hAnsi="Times New Roman" w:cs="Times New Roman"/>
          <w:sz w:val="28"/>
          <w:szCs w:val="28"/>
          <w:lang w:eastAsia="ru-RU"/>
        </w:rPr>
        <w:t>дминистрац</w:t>
      </w:r>
      <w:r w:rsidR="00D33D7E">
        <w:rPr>
          <w:rFonts w:ascii="Times New Roman" w:eastAsiaTheme="minorEastAsia" w:hAnsi="Times New Roman" w:cs="Times New Roman"/>
          <w:sz w:val="28"/>
          <w:szCs w:val="28"/>
          <w:lang w:eastAsia="ru-RU"/>
        </w:rPr>
        <w:t>ии сельского поселения Сибирский</w:t>
      </w:r>
      <w:r>
        <w:rPr>
          <w:rFonts w:ascii="Times New Roman" w:eastAsiaTheme="minorEastAsia" w:hAnsi="Times New Roman" w:cs="Times New Roman"/>
          <w:sz w:val="28"/>
          <w:szCs w:val="28"/>
          <w:lang w:eastAsia="ru-RU"/>
        </w:rPr>
        <w:t>,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17AB" w:rsidRDefault="00D33D7E">
      <w:pPr>
        <w:widowControl w:val="0"/>
        <w:spacing w:after="0" w:line="276" w:lineRule="auto"/>
        <w:ind w:firstLine="568"/>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 А</w:t>
      </w:r>
      <w:r w:rsidR="00562A2A">
        <w:rPr>
          <w:rFonts w:ascii="Times New Roman" w:eastAsiaTheme="minorEastAsia" w:hAnsi="Times New Roman" w:cs="Times New Roman"/>
          <w:sz w:val="28"/>
          <w:szCs w:val="28"/>
          <w:lang w:eastAsia="ru-RU"/>
        </w:rPr>
        <w:t>дминистрац</w:t>
      </w:r>
      <w:r>
        <w:rPr>
          <w:rFonts w:ascii="Times New Roman" w:eastAsiaTheme="minorEastAsia" w:hAnsi="Times New Roman" w:cs="Times New Roman"/>
          <w:sz w:val="28"/>
          <w:szCs w:val="28"/>
          <w:lang w:eastAsia="ru-RU"/>
        </w:rPr>
        <w:t>ию сельского поселения Сибирский</w:t>
      </w:r>
      <w:r w:rsidR="00562A2A">
        <w:rPr>
          <w:rFonts w:ascii="Times New Roman" w:eastAsiaTheme="minorEastAsia" w:hAnsi="Times New Roman" w:cs="Times New Roman"/>
          <w:sz w:val="28"/>
          <w:szCs w:val="28"/>
          <w:lang w:eastAsia="ru-RU"/>
        </w:rPr>
        <w:t xml:space="preserve"> - на решение и (или) действия (б</w:t>
      </w:r>
      <w:r>
        <w:rPr>
          <w:rFonts w:ascii="Times New Roman" w:eastAsiaTheme="minorEastAsia" w:hAnsi="Times New Roman" w:cs="Times New Roman"/>
          <w:sz w:val="28"/>
          <w:szCs w:val="28"/>
          <w:lang w:eastAsia="ru-RU"/>
        </w:rPr>
        <w:t>ездействие) должностного лица, А</w:t>
      </w:r>
      <w:r w:rsidR="00562A2A">
        <w:rPr>
          <w:rFonts w:ascii="Times New Roman" w:eastAsiaTheme="minorEastAsia" w:hAnsi="Times New Roman" w:cs="Times New Roman"/>
          <w:sz w:val="28"/>
          <w:szCs w:val="28"/>
          <w:lang w:eastAsia="ru-RU"/>
        </w:rPr>
        <w:t>дминистрац</w:t>
      </w:r>
      <w:r>
        <w:rPr>
          <w:rFonts w:ascii="Times New Roman" w:eastAsiaTheme="minorEastAsia" w:hAnsi="Times New Roman" w:cs="Times New Roman"/>
          <w:sz w:val="28"/>
          <w:szCs w:val="28"/>
          <w:lang w:eastAsia="ru-RU"/>
        </w:rPr>
        <w:t>ии сельского поселения Сибирский</w:t>
      </w:r>
      <w:r w:rsidR="00562A2A">
        <w:rPr>
          <w:rFonts w:ascii="Times New Roman" w:eastAsiaTheme="minorEastAsia" w:hAnsi="Times New Roman" w:cs="Times New Roman"/>
          <w:sz w:val="28"/>
          <w:szCs w:val="28"/>
          <w:lang w:eastAsia="ru-RU"/>
        </w:rPr>
        <w:t>, на решение и действия (бездействие) администрац</w:t>
      </w:r>
      <w:r w:rsidR="002551B3">
        <w:rPr>
          <w:rFonts w:ascii="Times New Roman" w:eastAsiaTheme="minorEastAsia" w:hAnsi="Times New Roman" w:cs="Times New Roman"/>
          <w:sz w:val="28"/>
          <w:szCs w:val="28"/>
          <w:lang w:eastAsia="ru-RU"/>
        </w:rPr>
        <w:t>ии сельского поселения Сибирский</w:t>
      </w:r>
      <w:r w:rsidR="00562A2A">
        <w:rPr>
          <w:rFonts w:ascii="Times New Roman" w:eastAsiaTheme="minorEastAsia" w:hAnsi="Times New Roman" w:cs="Times New Roman"/>
          <w:sz w:val="28"/>
          <w:szCs w:val="28"/>
          <w:lang w:eastAsia="ru-RU"/>
        </w:rPr>
        <w:t>; в вышестоящий орган на решение и (или) действия (б</w:t>
      </w:r>
      <w:r>
        <w:rPr>
          <w:rFonts w:ascii="Times New Roman" w:eastAsiaTheme="minorEastAsia" w:hAnsi="Times New Roman" w:cs="Times New Roman"/>
          <w:sz w:val="28"/>
          <w:szCs w:val="28"/>
          <w:lang w:eastAsia="ru-RU"/>
        </w:rPr>
        <w:t>ездействие) должностного лица, А</w:t>
      </w:r>
      <w:r w:rsidR="00562A2A">
        <w:rPr>
          <w:rFonts w:ascii="Times New Roman" w:eastAsiaTheme="minorEastAsia" w:hAnsi="Times New Roman" w:cs="Times New Roman"/>
          <w:sz w:val="28"/>
          <w:szCs w:val="28"/>
          <w:lang w:eastAsia="ru-RU"/>
        </w:rPr>
        <w:t>дминистрацию сель</w:t>
      </w:r>
      <w:r>
        <w:rPr>
          <w:rFonts w:ascii="Times New Roman" w:eastAsiaTheme="minorEastAsia" w:hAnsi="Times New Roman" w:cs="Times New Roman"/>
          <w:sz w:val="28"/>
          <w:szCs w:val="28"/>
          <w:lang w:eastAsia="ru-RU"/>
        </w:rPr>
        <w:t>ского поселения Сибирский</w:t>
      </w:r>
      <w:r w:rsidR="00562A2A">
        <w:rPr>
          <w:rFonts w:ascii="Times New Roman" w:eastAsiaTheme="minorEastAsia" w:hAnsi="Times New Roman" w:cs="Times New Roman"/>
          <w:sz w:val="28"/>
          <w:szCs w:val="28"/>
          <w:lang w:eastAsia="ru-RU"/>
        </w:rPr>
        <w:t>;</w:t>
      </w:r>
      <w:proofErr w:type="gramEnd"/>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администрации сельского </w:t>
      </w:r>
      <w:r w:rsidR="00D33D7E">
        <w:rPr>
          <w:rFonts w:ascii="Times New Roman" w:eastAsiaTheme="minorEastAsia" w:hAnsi="Times New Roman" w:cs="Times New Roman"/>
          <w:sz w:val="28"/>
          <w:szCs w:val="28"/>
          <w:lang w:eastAsia="ru-RU"/>
        </w:rPr>
        <w:lastRenderedPageBreak/>
        <w:t xml:space="preserve">поселения </w:t>
      </w:r>
      <w:proofErr w:type="gramStart"/>
      <w:r w:rsidR="00D33D7E">
        <w:rPr>
          <w:rFonts w:ascii="Times New Roman" w:eastAsiaTheme="minorEastAsia" w:hAnsi="Times New Roman" w:cs="Times New Roman"/>
          <w:sz w:val="28"/>
          <w:szCs w:val="28"/>
          <w:lang w:eastAsia="ru-RU"/>
        </w:rPr>
        <w:t>Сибирский</w:t>
      </w:r>
      <w:proofErr w:type="gramEnd"/>
      <w:r>
        <w:rPr>
          <w:rFonts w:ascii="Times New Roman" w:eastAsiaTheme="minorEastAsia" w:hAnsi="Times New Roman" w:cs="Times New Roman"/>
          <w:sz w:val="28"/>
          <w:szCs w:val="28"/>
          <w:lang w:eastAsia="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27.1. Информация о порядке подачи и рассмотрения жалобы размещается на информационных стендах в местах предоставления услуги,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17AB" w:rsidRDefault="00C017AB">
      <w:pPr>
        <w:widowControl w:val="0"/>
        <w:spacing w:after="0" w:line="276"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76" w:lineRule="auto"/>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C017AB" w:rsidRDefault="00C017AB">
      <w:pPr>
        <w:widowControl w:val="0"/>
        <w:spacing w:after="0" w:line="276" w:lineRule="auto"/>
        <w:jc w:val="center"/>
        <w:rPr>
          <w:rFonts w:ascii="Times New Roman" w:eastAsiaTheme="minorEastAsia" w:hAnsi="Times New Roman" w:cs="Times New Roman"/>
          <w:color w:val="000000" w:themeColor="text1"/>
          <w:sz w:val="28"/>
          <w:szCs w:val="28"/>
          <w:lang w:eastAsia="ru-RU"/>
        </w:rPr>
      </w:pP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28.1. Порядок досудебного (внесудебного) обжалования решений и действий (бездействия) администрац</w:t>
      </w:r>
      <w:r w:rsidR="002551B3">
        <w:rPr>
          <w:rFonts w:ascii="Times New Roman" w:eastAsiaTheme="minorEastAsia" w:hAnsi="Times New Roman" w:cs="Times New Roman"/>
          <w:sz w:val="28"/>
          <w:szCs w:val="28"/>
          <w:lang w:eastAsia="ru-RU"/>
        </w:rPr>
        <w:t>ии сельского поселения Сибирский</w:t>
      </w:r>
      <w:r>
        <w:rPr>
          <w:rFonts w:ascii="Times New Roman" w:eastAsiaTheme="minorEastAsia" w:hAnsi="Times New Roman" w:cs="Times New Roman"/>
          <w:sz w:val="28"/>
          <w:szCs w:val="28"/>
          <w:lang w:eastAsia="ru-RU"/>
        </w:rPr>
        <w:t>, а также его должностных лиц регулируется:</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Федеральным законом № 210-ФЗ;</w:t>
      </w:r>
    </w:p>
    <w:p w:rsidR="00C017AB" w:rsidRDefault="00562A2A">
      <w:pPr>
        <w:widowControl w:val="0"/>
        <w:spacing w:after="0" w:line="276"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 </w:t>
      </w:r>
      <w:hyperlink r:id="rId16" w:tooltip="’’О федеральной государственной информационной системе, обеспечивающей процесс досудебного ...’’Постановление Правительства РФ от 20.11.2012 N 1198Статус: действующая редакция (действ. с 01.12.2018)" w:history="1">
        <w:r>
          <w:rPr>
            <w:rFonts w:ascii="Times New Roman" w:eastAsiaTheme="minorEastAsia" w:hAnsi="Times New Roman" w:cs="Times New Roman"/>
            <w:color w:val="000000" w:themeColor="text1"/>
            <w:sz w:val="28"/>
            <w:szCs w:val="28"/>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hyperlink>
      <w:r>
        <w:rPr>
          <w:rFonts w:ascii="Times New Roman" w:eastAsiaTheme="minorEastAsia" w:hAnsi="Times New Roman" w:cs="Times New Roman"/>
          <w:sz w:val="28"/>
          <w:szCs w:val="28"/>
          <w:lang w:eastAsia="ru-RU"/>
        </w:rPr>
        <w:t>.</w:t>
      </w: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pPr>
        <w:spacing w:after="0" w:line="240" w:lineRule="auto"/>
        <w:ind w:left="5103" w:right="-1"/>
        <w:jc w:val="right"/>
        <w:rPr>
          <w:rFonts w:ascii="Times New Roman" w:eastAsia="Calibri" w:hAnsi="Times New Roman" w:cs="Times New Roman"/>
          <w:sz w:val="28"/>
          <w:szCs w:val="28"/>
        </w:rPr>
      </w:pPr>
    </w:p>
    <w:p w:rsidR="00C017AB" w:rsidRDefault="00C017AB" w:rsidP="002551B3">
      <w:pPr>
        <w:spacing w:after="0" w:line="240" w:lineRule="auto"/>
        <w:ind w:right="-1"/>
        <w:rPr>
          <w:rFonts w:ascii="Times New Roman" w:eastAsia="Calibri" w:hAnsi="Times New Roman" w:cs="Times New Roman"/>
          <w:sz w:val="28"/>
          <w:szCs w:val="28"/>
        </w:rPr>
      </w:pPr>
    </w:p>
    <w:p w:rsidR="00C017AB" w:rsidRDefault="00562A2A">
      <w:pPr>
        <w:spacing w:after="0" w:line="240" w:lineRule="auto"/>
        <w:ind w:left="5103" w:right="-1"/>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w:t>
      </w:r>
    </w:p>
    <w:p w:rsidR="00C017AB" w:rsidRDefault="00562A2A" w:rsidP="002551B3">
      <w:pPr>
        <w:spacing w:after="0" w:line="240" w:lineRule="auto"/>
        <w:ind w:left="5103" w:right="-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r>
        <w:rPr>
          <w:rFonts w:ascii="Times New Roman" w:hAnsi="Times New Roman" w:cs="Times New Roman"/>
          <w:sz w:val="28"/>
          <w:szCs w:val="28"/>
        </w:rPr>
        <w:t>предоставления муниципальной услуги «Предоставления разрешения на осуществления земляных работ»</w:t>
      </w:r>
    </w:p>
    <w:p w:rsidR="00C017AB" w:rsidRDefault="00C017AB">
      <w:pPr>
        <w:spacing w:after="0" w:line="240" w:lineRule="auto"/>
        <w:ind w:left="5103" w:right="-1"/>
        <w:jc w:val="both"/>
        <w:rPr>
          <w:rFonts w:ascii="Times New Roman" w:eastAsia="Calibri" w:hAnsi="Times New Roman" w:cs="Times New Roman"/>
          <w:sz w:val="28"/>
          <w:szCs w:val="28"/>
        </w:rPr>
      </w:pPr>
    </w:p>
    <w:p w:rsidR="00C017AB" w:rsidRDefault="00562A2A">
      <w:pPr>
        <w:spacing w:after="0" w:line="240" w:lineRule="auto"/>
        <w:ind w:right="-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Гла</w:t>
      </w:r>
      <w:r w:rsidR="002551B3">
        <w:rPr>
          <w:rFonts w:ascii="Times New Roman" w:eastAsia="Calibri" w:hAnsi="Times New Roman" w:cs="Times New Roman"/>
          <w:sz w:val="28"/>
          <w:szCs w:val="28"/>
        </w:rPr>
        <w:t xml:space="preserve">ве сельского поселения </w:t>
      </w:r>
      <w:proofErr w:type="gramStart"/>
      <w:r w:rsidR="002551B3">
        <w:rPr>
          <w:rFonts w:ascii="Times New Roman" w:eastAsia="Calibri" w:hAnsi="Times New Roman" w:cs="Times New Roman"/>
          <w:sz w:val="28"/>
          <w:szCs w:val="28"/>
        </w:rPr>
        <w:t>Сибирский</w:t>
      </w:r>
      <w:proofErr w:type="gramEnd"/>
    </w:p>
    <w:p w:rsidR="00C017AB" w:rsidRDefault="00562A2A">
      <w:pPr>
        <w:spacing w:after="0" w:line="240" w:lineRule="auto"/>
        <w:ind w:right="-1"/>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tbl>
      <w:tblPr>
        <w:tblW w:w="6520" w:type="dxa"/>
        <w:tblInd w:w="2802" w:type="dxa"/>
        <w:tblLook w:val="04A0" w:firstRow="1" w:lastRow="0" w:firstColumn="1" w:lastColumn="0" w:noHBand="0" w:noVBand="1"/>
      </w:tblPr>
      <w:tblGrid>
        <w:gridCol w:w="834"/>
        <w:gridCol w:w="2601"/>
        <w:gridCol w:w="1435"/>
        <w:gridCol w:w="1650"/>
      </w:tblGrid>
      <w:tr w:rsidR="00C017AB">
        <w:trPr>
          <w:trHeight w:val="340"/>
        </w:trPr>
        <w:tc>
          <w:tcPr>
            <w:tcW w:w="834" w:type="dxa"/>
          </w:tcPr>
          <w:p w:rsidR="00C017AB" w:rsidRDefault="00562A2A">
            <w:pPr>
              <w:tabs>
                <w:tab w:val="left" w:pos="0"/>
              </w:tabs>
              <w:spacing w:after="0" w:line="240" w:lineRule="auto"/>
              <w:ind w:left="-25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p>
        </w:tc>
        <w:tc>
          <w:tcPr>
            <w:tcW w:w="5686" w:type="dxa"/>
            <w:gridSpan w:val="3"/>
            <w:tcBorders>
              <w:bottom w:val="single" w:sz="4" w:space="0" w:color="auto"/>
            </w:tcBorders>
          </w:tcPr>
          <w:p w:rsidR="00C017AB" w:rsidRDefault="00562A2A">
            <w:pPr>
              <w:tabs>
                <w:tab w:val="left" w:pos="0"/>
              </w:tabs>
              <w:spacing w:after="0" w:line="240" w:lineRule="auto"/>
              <w:ind w:left="-25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p>
        </w:tc>
      </w:tr>
      <w:tr w:rsidR="00C017AB">
        <w:trPr>
          <w:trHeight w:val="340"/>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top w:val="single" w:sz="4" w:space="0" w:color="auto"/>
              <w:bottom w:val="single" w:sz="4" w:space="0" w:color="auto"/>
            </w:tcBorders>
          </w:tcPr>
          <w:p w:rsidR="00C017AB" w:rsidRDefault="00C017AB">
            <w:pPr>
              <w:tabs>
                <w:tab w:val="left" w:pos="0"/>
              </w:tabs>
              <w:spacing w:after="0" w:line="240" w:lineRule="auto"/>
              <w:ind w:left="-250"/>
              <w:jc w:val="right"/>
              <w:rPr>
                <w:rFonts w:ascii="Times New Roman" w:eastAsia="Times New Roman" w:hAnsi="Times New Roman" w:cs="Times New Roman"/>
                <w:sz w:val="28"/>
                <w:szCs w:val="28"/>
                <w:u w:val="single"/>
                <w:lang w:eastAsia="ru-RU"/>
              </w:rPr>
            </w:pPr>
          </w:p>
        </w:tc>
      </w:tr>
      <w:tr w:rsidR="00C017AB">
        <w:trPr>
          <w:trHeight w:val="340"/>
        </w:trPr>
        <w:tc>
          <w:tcPr>
            <w:tcW w:w="834" w:type="dxa"/>
          </w:tcPr>
          <w:p w:rsidR="00C017AB" w:rsidRDefault="00C017AB">
            <w:pPr>
              <w:tabs>
                <w:tab w:val="left" w:pos="0"/>
              </w:tabs>
              <w:spacing w:after="0" w:line="240" w:lineRule="auto"/>
              <w:ind w:left="-250"/>
              <w:rPr>
                <w:rFonts w:ascii="Times New Roman" w:eastAsia="Times New Roman" w:hAnsi="Times New Roman" w:cs="Times New Roman"/>
                <w:sz w:val="28"/>
                <w:szCs w:val="28"/>
                <w:lang w:eastAsia="ru-RU"/>
              </w:rPr>
            </w:pPr>
          </w:p>
        </w:tc>
        <w:tc>
          <w:tcPr>
            <w:tcW w:w="5686" w:type="dxa"/>
            <w:gridSpan w:val="3"/>
            <w:tcBorders>
              <w:top w:val="single" w:sz="4" w:space="0" w:color="auto"/>
            </w:tcBorders>
          </w:tcPr>
          <w:p w:rsidR="00C017AB" w:rsidRDefault="00562A2A">
            <w:pPr>
              <w:tabs>
                <w:tab w:val="left" w:pos="0"/>
              </w:tabs>
              <w:spacing w:after="0" w:line="240" w:lineRule="auto"/>
              <w:ind w:left="-25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(полное наименование юридического лица, ФИО гражданина или индивидуального предпринимателя)</w:t>
            </w:r>
          </w:p>
        </w:tc>
      </w:tr>
      <w:tr w:rsidR="00C017AB">
        <w:trPr>
          <w:trHeight w:val="340"/>
        </w:trPr>
        <w:tc>
          <w:tcPr>
            <w:tcW w:w="834" w:type="dxa"/>
          </w:tcPr>
          <w:p w:rsidR="00C017AB" w:rsidRDefault="00C017AB">
            <w:pPr>
              <w:tabs>
                <w:tab w:val="left" w:pos="0"/>
              </w:tabs>
              <w:spacing w:after="0" w:line="240" w:lineRule="auto"/>
              <w:ind w:left="-250"/>
              <w:rPr>
                <w:rFonts w:ascii="Times New Roman" w:eastAsia="Times New Roman" w:hAnsi="Times New Roman" w:cs="Times New Roman"/>
                <w:sz w:val="28"/>
                <w:szCs w:val="28"/>
                <w:lang w:eastAsia="ru-RU"/>
              </w:rPr>
            </w:pPr>
          </w:p>
        </w:tc>
        <w:tc>
          <w:tcPr>
            <w:tcW w:w="5686" w:type="dxa"/>
            <w:gridSpan w:val="3"/>
            <w:tcBorders>
              <w:bottom w:val="single" w:sz="4" w:space="0" w:color="auto"/>
            </w:tcBorders>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r>
      <w:tr w:rsidR="00C017AB">
        <w:trPr>
          <w:trHeight w:val="340"/>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top w:val="single" w:sz="4" w:space="0" w:color="auto"/>
              <w:bottom w:val="single" w:sz="4" w:space="0" w:color="auto"/>
            </w:tcBorders>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r>
      <w:tr w:rsidR="00C017AB">
        <w:trPr>
          <w:trHeight w:val="340"/>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top w:val="single" w:sz="4" w:space="0" w:color="auto"/>
            </w:tcBorders>
          </w:tcPr>
          <w:p w:rsidR="00C017AB" w:rsidRDefault="00562A2A">
            <w:pPr>
              <w:tabs>
                <w:tab w:val="left" w:pos="0"/>
              </w:tabs>
              <w:spacing w:after="0" w:line="240" w:lineRule="auto"/>
              <w:ind w:left="-250"/>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(реквизиты документа, удостоверяющего личность – для ФЛ, ИНН или ОГРН или ОГРНИП – для ЮЛ и ИП)</w:t>
            </w:r>
          </w:p>
        </w:tc>
      </w:tr>
      <w:tr w:rsidR="00C017AB">
        <w:trPr>
          <w:trHeight w:val="340"/>
        </w:trPr>
        <w:tc>
          <w:tcPr>
            <w:tcW w:w="4870" w:type="dxa"/>
            <w:gridSpan w:val="3"/>
          </w:tcPr>
          <w:p w:rsidR="00C017AB" w:rsidRDefault="00562A2A">
            <w:pPr>
              <w:tabs>
                <w:tab w:val="left" w:pos="0"/>
              </w:tabs>
              <w:spacing w:after="0" w:line="240" w:lineRule="auto"/>
              <w:ind w:left="3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регистрации/местонахождения</w:t>
            </w:r>
          </w:p>
        </w:tc>
        <w:tc>
          <w:tcPr>
            <w:tcW w:w="1650" w:type="dxa"/>
            <w:tcBorders>
              <w:bottom w:val="single" w:sz="4" w:space="0" w:color="auto"/>
            </w:tcBorders>
          </w:tcPr>
          <w:p w:rsidR="00C017AB" w:rsidRDefault="00C017AB">
            <w:pPr>
              <w:tabs>
                <w:tab w:val="left" w:pos="0"/>
              </w:tabs>
              <w:spacing w:after="0" w:line="240" w:lineRule="auto"/>
              <w:ind w:left="-250"/>
              <w:rPr>
                <w:rFonts w:ascii="Times New Roman" w:eastAsia="Times New Roman" w:hAnsi="Times New Roman" w:cs="Times New Roman"/>
                <w:sz w:val="28"/>
                <w:szCs w:val="28"/>
                <w:lang w:eastAsia="ru-RU"/>
              </w:rPr>
            </w:pPr>
          </w:p>
        </w:tc>
      </w:tr>
      <w:tr w:rsidR="00C017AB">
        <w:trPr>
          <w:trHeight w:val="271"/>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bottom w:val="single" w:sz="4" w:space="0" w:color="auto"/>
            </w:tcBorders>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r>
      <w:tr w:rsidR="00C017AB">
        <w:trPr>
          <w:trHeight w:val="340"/>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top w:val="single" w:sz="4" w:space="0" w:color="auto"/>
              <w:bottom w:val="single" w:sz="4" w:space="0" w:color="auto"/>
            </w:tcBorders>
          </w:tcPr>
          <w:p w:rsidR="00C017AB" w:rsidRDefault="00C017AB">
            <w:pPr>
              <w:tabs>
                <w:tab w:val="left" w:pos="0"/>
              </w:tabs>
              <w:spacing w:after="0" w:line="240" w:lineRule="auto"/>
              <w:ind w:left="-250"/>
              <w:jc w:val="center"/>
              <w:rPr>
                <w:rFonts w:ascii="Times New Roman" w:eastAsia="Times New Roman" w:hAnsi="Times New Roman" w:cs="Times New Roman"/>
                <w:i/>
                <w:lang w:eastAsia="ru-RU"/>
              </w:rPr>
            </w:pPr>
          </w:p>
        </w:tc>
      </w:tr>
      <w:tr w:rsidR="00C017AB">
        <w:trPr>
          <w:trHeight w:val="340"/>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top w:val="single" w:sz="4" w:space="0" w:color="auto"/>
            </w:tcBorders>
          </w:tcPr>
          <w:p w:rsidR="00C017AB" w:rsidRDefault="00562A2A">
            <w:pPr>
              <w:tabs>
                <w:tab w:val="left" w:pos="0"/>
              </w:tabs>
              <w:spacing w:after="0" w:line="240" w:lineRule="auto"/>
              <w:ind w:left="-250"/>
              <w:jc w:val="center"/>
              <w:rPr>
                <w:rFonts w:ascii="Times New Roman" w:eastAsia="Times New Roman" w:hAnsi="Times New Roman" w:cs="Times New Roman"/>
                <w:sz w:val="28"/>
                <w:szCs w:val="28"/>
                <w:lang w:eastAsia="ru-RU"/>
              </w:rPr>
            </w:pPr>
            <w:r>
              <w:rPr>
                <w:rFonts w:ascii="Times New Roman" w:eastAsia="Times New Roman" w:hAnsi="Times New Roman" w:cs="Times New Roman"/>
                <w:i/>
                <w:lang w:eastAsia="ru-RU"/>
              </w:rPr>
              <w:t>(местонахождение юридического лица, место регистрации гражданина)</w:t>
            </w:r>
          </w:p>
        </w:tc>
      </w:tr>
      <w:tr w:rsidR="00C017AB">
        <w:trPr>
          <w:trHeight w:val="340"/>
        </w:trPr>
        <w:tc>
          <w:tcPr>
            <w:tcW w:w="3435" w:type="dxa"/>
            <w:gridSpan w:val="2"/>
          </w:tcPr>
          <w:p w:rsidR="00C017AB" w:rsidRDefault="00562A2A">
            <w:pPr>
              <w:tabs>
                <w:tab w:val="left" w:pos="492"/>
              </w:tabs>
              <w:spacing w:after="0" w:line="240" w:lineRule="auto"/>
              <w:ind w:left="35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Телефон (факс), адрес электронной почты:</w:t>
            </w:r>
          </w:p>
        </w:tc>
        <w:tc>
          <w:tcPr>
            <w:tcW w:w="3085" w:type="dxa"/>
            <w:gridSpan w:val="2"/>
            <w:tcBorders>
              <w:left w:val="nil"/>
              <w:bottom w:val="single" w:sz="4" w:space="0" w:color="auto"/>
            </w:tcBorders>
          </w:tcPr>
          <w:p w:rsidR="00C017AB" w:rsidRDefault="00C017AB">
            <w:pPr>
              <w:tabs>
                <w:tab w:val="left" w:pos="0"/>
              </w:tabs>
              <w:spacing w:after="0" w:line="240" w:lineRule="auto"/>
              <w:ind w:left="-250"/>
              <w:rPr>
                <w:rFonts w:ascii="Times New Roman" w:eastAsia="Times New Roman" w:hAnsi="Times New Roman" w:cs="Times New Roman"/>
                <w:lang w:eastAsia="ru-RU"/>
              </w:rPr>
            </w:pPr>
          </w:p>
        </w:tc>
      </w:tr>
      <w:tr w:rsidR="00C017AB">
        <w:trPr>
          <w:trHeight w:val="340"/>
        </w:trPr>
        <w:tc>
          <w:tcPr>
            <w:tcW w:w="834" w:type="dxa"/>
          </w:tcPr>
          <w:p w:rsidR="00C017AB" w:rsidRDefault="00C017AB">
            <w:pPr>
              <w:tabs>
                <w:tab w:val="left" w:pos="0"/>
              </w:tabs>
              <w:spacing w:after="0" w:line="240" w:lineRule="auto"/>
              <w:ind w:left="-250"/>
              <w:jc w:val="right"/>
              <w:rPr>
                <w:rFonts w:ascii="Times New Roman" w:eastAsia="Times New Roman" w:hAnsi="Times New Roman" w:cs="Times New Roman"/>
                <w:sz w:val="28"/>
                <w:szCs w:val="28"/>
                <w:lang w:eastAsia="ru-RU"/>
              </w:rPr>
            </w:pPr>
          </w:p>
        </w:tc>
        <w:tc>
          <w:tcPr>
            <w:tcW w:w="5686" w:type="dxa"/>
            <w:gridSpan w:val="3"/>
            <w:tcBorders>
              <w:bottom w:val="single" w:sz="4" w:space="0" w:color="auto"/>
            </w:tcBorders>
          </w:tcPr>
          <w:p w:rsidR="00C017AB" w:rsidRDefault="00C017AB">
            <w:pPr>
              <w:tabs>
                <w:tab w:val="left" w:pos="0"/>
              </w:tabs>
              <w:spacing w:after="0" w:line="240" w:lineRule="auto"/>
              <w:rPr>
                <w:rFonts w:ascii="Times New Roman" w:eastAsia="Times New Roman" w:hAnsi="Times New Roman" w:cs="Times New Roman"/>
                <w:sz w:val="28"/>
                <w:szCs w:val="28"/>
                <w:lang w:eastAsia="ru-RU"/>
              </w:rPr>
            </w:pPr>
          </w:p>
        </w:tc>
      </w:tr>
    </w:tbl>
    <w:p w:rsidR="00C017AB" w:rsidRDefault="00C017AB">
      <w:pPr>
        <w:spacing w:after="0" w:line="240" w:lineRule="auto"/>
        <w:ind w:right="-1"/>
        <w:jc w:val="right"/>
        <w:rPr>
          <w:rFonts w:ascii="Times New Roman" w:eastAsia="Calibri" w:hAnsi="Times New Roman" w:cs="Times New Roman"/>
          <w:sz w:val="28"/>
          <w:szCs w:val="28"/>
        </w:rPr>
      </w:pPr>
    </w:p>
    <w:p w:rsidR="00C017AB" w:rsidRDefault="00C017AB">
      <w:pPr>
        <w:spacing w:after="0" w:line="240" w:lineRule="auto"/>
        <w:jc w:val="center"/>
        <w:rPr>
          <w:rFonts w:ascii="Times New Roman" w:eastAsia="Calibri" w:hAnsi="Times New Roman" w:cs="Times New Roman"/>
          <w:b/>
          <w:sz w:val="28"/>
          <w:szCs w:val="28"/>
        </w:rPr>
      </w:pPr>
    </w:p>
    <w:p w:rsidR="00C017AB" w:rsidRDefault="00562A2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Заявление</w:t>
      </w:r>
    </w:p>
    <w:p w:rsidR="00C017AB" w:rsidRDefault="00562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получение </w:t>
      </w:r>
      <w:proofErr w:type="gramStart"/>
      <w:r>
        <w:rPr>
          <w:rFonts w:ascii="Times New Roman" w:eastAsia="Calibri" w:hAnsi="Times New Roman" w:cs="Times New Roman"/>
          <w:sz w:val="28"/>
          <w:szCs w:val="28"/>
        </w:rPr>
        <w:t>разрешения</w:t>
      </w:r>
      <w:proofErr w:type="gramEnd"/>
      <w:r>
        <w:rPr>
          <w:rFonts w:ascii="Times New Roman" w:eastAsia="Calibri" w:hAnsi="Times New Roman" w:cs="Times New Roman"/>
          <w:sz w:val="28"/>
          <w:szCs w:val="28"/>
        </w:rPr>
        <w:t xml:space="preserve"> на проведение земляных работ на территор</w:t>
      </w:r>
      <w:r w:rsidR="002551B3">
        <w:rPr>
          <w:rFonts w:ascii="Times New Roman" w:eastAsia="Calibri" w:hAnsi="Times New Roman" w:cs="Times New Roman"/>
          <w:sz w:val="28"/>
          <w:szCs w:val="28"/>
        </w:rPr>
        <w:t>ии сельского поселения Сибирский</w:t>
      </w:r>
      <w:r>
        <w:rPr>
          <w:rFonts w:ascii="Times New Roman" w:eastAsia="Calibri" w:hAnsi="Times New Roman" w:cs="Times New Roman"/>
          <w:sz w:val="28"/>
          <w:szCs w:val="28"/>
        </w:rPr>
        <w:t xml:space="preserve"> </w:t>
      </w: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 _______ 20__ г.</w:t>
      </w:r>
    </w:p>
    <w:p w:rsidR="00C017AB" w:rsidRDefault="00C017AB">
      <w:pPr>
        <w:spacing w:after="0" w:line="240" w:lineRule="auto"/>
        <w:rPr>
          <w:rFonts w:ascii="Times New Roman" w:eastAsia="Calibri" w:hAnsi="Times New Roman" w:cs="Times New Roman"/>
          <w:sz w:val="28"/>
          <w:szCs w:val="28"/>
        </w:rPr>
      </w:pP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Заказчик </w:t>
      </w:r>
      <w:r>
        <w:rPr>
          <w:rFonts w:ascii="Times New Roman" w:eastAsia="Calibri" w:hAnsi="Times New Roman" w:cs="Times New Roman"/>
          <w:sz w:val="20"/>
          <w:szCs w:val="20"/>
        </w:rPr>
        <w:t>(юридическое лицо, индивидуальный предприниматель, физическое лицо)</w:t>
      </w: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                     (</w:t>
      </w:r>
      <w:r>
        <w:rPr>
          <w:rFonts w:ascii="Times New Roman" w:eastAsia="Calibri" w:hAnsi="Times New Roman" w:cs="Times New Roman"/>
          <w:sz w:val="24"/>
          <w:szCs w:val="24"/>
        </w:rPr>
        <w:t>полное название организации, предприятия, учреждения</w:t>
      </w:r>
      <w:r>
        <w:rPr>
          <w:rFonts w:ascii="Times New Roman" w:eastAsia="Calibri" w:hAnsi="Times New Roman" w:cs="Times New Roman"/>
          <w:sz w:val="28"/>
          <w:szCs w:val="28"/>
        </w:rPr>
        <w:t>)</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Руководитель__________________________________________________</w:t>
      </w:r>
    </w:p>
    <w:p w:rsidR="00C017AB" w:rsidRDefault="00562A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Адрес (фактический и юридический):_________________________________________________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______________________________________________________________ тел.___________________________________________________________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ИНН ________________________ расч. счет 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Банк__________________________________________________________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БИК ________________________ корсчет 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МП            ____________________________</w:t>
      </w:r>
    </w:p>
    <w:p w:rsidR="00C017AB" w:rsidRDefault="00562A2A">
      <w:pPr>
        <w:spacing w:after="0" w:line="240" w:lineRule="auto"/>
        <w:ind w:right="1074"/>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(подпись)</w:t>
      </w:r>
    </w:p>
    <w:p w:rsidR="00C017AB" w:rsidRDefault="00C017AB">
      <w:pPr>
        <w:spacing w:after="0" w:line="240" w:lineRule="auto"/>
        <w:rPr>
          <w:rFonts w:ascii="Times New Roman" w:eastAsia="Calibri" w:hAnsi="Times New Roman" w:cs="Times New Roman"/>
          <w:sz w:val="28"/>
          <w:szCs w:val="28"/>
        </w:rPr>
      </w:pP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Заказчик (физическое лицо)</w:t>
      </w: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Ф.И.О.________________________________________________________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место рождения______________________________________________________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 ___________________, домашний адрес________________________ ________________________________, тел. 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Паспорт: серия _____N ________, кем выдан 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выдачи ___________________, ИНН 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 индивидуального предпринимателя: серия______________________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N _______, дата выдачи _________, кем выдано________________________________________________________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w:t>
      </w:r>
    </w:p>
    <w:p w:rsidR="00C017AB" w:rsidRDefault="00562A2A">
      <w:pPr>
        <w:spacing w:after="0" w:line="240" w:lineRule="auto"/>
        <w:ind w:right="1074"/>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(подпись)</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Объект и его назначение 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ind w:right="1074"/>
        <w:jc w:val="center"/>
        <w:rPr>
          <w:rFonts w:ascii="Times New Roman" w:eastAsia="Calibri" w:hAnsi="Times New Roman" w:cs="Times New Roman"/>
        </w:rPr>
      </w:pPr>
      <w:r>
        <w:rPr>
          <w:rFonts w:ascii="Times New Roman" w:eastAsia="Calibri" w:hAnsi="Times New Roman" w:cs="Times New Roman"/>
        </w:rPr>
        <w:t>(указать улицы, на которых будут производиться работы)</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 №_________ разработан__________________________________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Основание для строительства, реконструкции, капитального ремонта и</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других видов работ: N ________ от ________________________________ и других уполномоченных органов__________________________________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 работ ______________________________________________________________</w:t>
      </w:r>
    </w:p>
    <w:p w:rsidR="00C017AB" w:rsidRDefault="00562A2A">
      <w:pPr>
        <w:spacing w:after="0" w:line="240" w:lineRule="auto"/>
        <w:jc w:val="center"/>
        <w:rPr>
          <w:rFonts w:ascii="Times New Roman" w:eastAsia="Calibri" w:hAnsi="Times New Roman" w:cs="Times New Roman"/>
        </w:rPr>
      </w:pPr>
      <w:r>
        <w:rPr>
          <w:rFonts w:ascii="Times New Roman" w:eastAsia="Calibri" w:hAnsi="Times New Roman" w:cs="Times New Roman"/>
        </w:rPr>
        <w:t>(новая прокладка, реконструкция, ремонт, демонтаж,</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jc w:val="center"/>
        <w:rPr>
          <w:rFonts w:ascii="Times New Roman" w:eastAsia="Calibri" w:hAnsi="Times New Roman" w:cs="Times New Roman"/>
        </w:rPr>
      </w:pPr>
      <w:r>
        <w:rPr>
          <w:rFonts w:ascii="Times New Roman" w:eastAsia="Calibri" w:hAnsi="Times New Roman" w:cs="Times New Roman"/>
        </w:rPr>
        <w:t>некапитальные объекты, изменение фасадов и т.д.)</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Элементы благоустройства, которые будут нарушены:</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асфальт (тротуарная плитка) ____________ кв. м; газон _____________ кв. м;</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грунт __________ кв. м.; бордюр (поребрик) _______ шт.</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Запрашиваемые сроки проведения работ: с "___" ____________ 20__ г.</w:t>
      </w: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 "___" ____________ 20__ г.</w:t>
      </w: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Гарантируем   соблюдение   сроков   проведения   работ, восстановление</w:t>
      </w:r>
    </w:p>
    <w:p w:rsidR="00C017AB" w:rsidRDefault="00562A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нарушенных элементов благоустройства, соблюдение Правил благоустройства и озеленения территор</w:t>
      </w:r>
      <w:r w:rsidR="002551B3">
        <w:rPr>
          <w:rFonts w:ascii="Times New Roman" w:eastAsia="Calibri" w:hAnsi="Times New Roman" w:cs="Times New Roman"/>
          <w:sz w:val="28"/>
          <w:szCs w:val="28"/>
        </w:rPr>
        <w:t xml:space="preserve">ии сельского поселения </w:t>
      </w:r>
      <w:proofErr w:type="gramStart"/>
      <w:r w:rsidR="002551B3">
        <w:rPr>
          <w:rFonts w:ascii="Times New Roman" w:eastAsia="Calibri" w:hAnsi="Times New Roman" w:cs="Times New Roman"/>
          <w:sz w:val="28"/>
          <w:szCs w:val="28"/>
        </w:rPr>
        <w:t>Сибирский</w:t>
      </w:r>
      <w:proofErr w:type="gramEnd"/>
      <w:r>
        <w:rPr>
          <w:rFonts w:ascii="Times New Roman" w:eastAsia="Calibri" w:hAnsi="Times New Roman" w:cs="Times New Roman"/>
          <w:sz w:val="28"/>
          <w:szCs w:val="28"/>
        </w:rPr>
        <w:t>, а также других нормативных актов в части внешнего благоустройства. Договор с подрядной организацией имеется.</w:t>
      </w:r>
    </w:p>
    <w:p w:rsidR="00C017AB" w:rsidRDefault="00562A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Объект обеспечен проектно-сметной документацией, финансированием и материалами.</w:t>
      </w:r>
    </w:p>
    <w:p w:rsidR="00C017AB" w:rsidRDefault="002551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562A2A">
        <w:rPr>
          <w:rFonts w:ascii="Times New Roman" w:eastAsia="Calibri" w:hAnsi="Times New Roman" w:cs="Times New Roman"/>
          <w:sz w:val="28"/>
          <w:szCs w:val="28"/>
        </w:rPr>
        <w:t>случае прекращения работ (консервации объекта) заказчик несет</w:t>
      </w:r>
    </w:p>
    <w:p w:rsidR="00C017AB" w:rsidRDefault="00562A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ответственность за состояние благоустройства на объекте и прилегающей к нему территории.</w:t>
      </w:r>
    </w:p>
    <w:p w:rsidR="00C017AB" w:rsidRDefault="002551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 административной ответственности за допущенные </w:t>
      </w:r>
      <w:r w:rsidR="00562A2A">
        <w:rPr>
          <w:rFonts w:ascii="Times New Roman" w:eastAsia="Calibri" w:hAnsi="Times New Roman" w:cs="Times New Roman"/>
          <w:sz w:val="28"/>
          <w:szCs w:val="28"/>
        </w:rPr>
        <w:t>нарушения предупреждены.</w:t>
      </w:r>
    </w:p>
    <w:p w:rsidR="00C017AB" w:rsidRDefault="00C017AB">
      <w:pPr>
        <w:spacing w:after="0" w:line="240" w:lineRule="auto"/>
        <w:rPr>
          <w:rFonts w:ascii="Times New Roman" w:eastAsia="Calibri" w:hAnsi="Times New Roman" w:cs="Times New Roman"/>
          <w:sz w:val="28"/>
          <w:szCs w:val="28"/>
        </w:rPr>
      </w:pPr>
    </w:p>
    <w:p w:rsidR="00C017AB" w:rsidRDefault="00562A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Подрядчик (юридическое лицо)</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(полное название организации)</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___________________________________________________________</w:t>
      </w:r>
    </w:p>
    <w:p w:rsidR="00C017AB" w:rsidRDefault="00562A2A">
      <w:pPr>
        <w:spacing w:after="0" w:line="240" w:lineRule="auto"/>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(фамилия, имя, отчество)</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 тел. </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ИНН ________________________ расч. счет 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Банк 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БИК _______________________ корсчет. 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017AB" w:rsidRDefault="00C017AB">
      <w:pPr>
        <w:spacing w:after="0" w:line="240" w:lineRule="auto"/>
        <w:ind w:right="-1"/>
        <w:rPr>
          <w:rFonts w:ascii="Times New Roman" w:eastAsia="Calibri" w:hAnsi="Times New Roman" w:cs="Times New Roman"/>
          <w:sz w:val="28"/>
          <w:szCs w:val="28"/>
        </w:rPr>
      </w:pP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МП                        _______________________</w:t>
      </w:r>
    </w:p>
    <w:p w:rsidR="00C017AB" w:rsidRDefault="00562A2A">
      <w:pPr>
        <w:spacing w:after="0" w:line="240" w:lineRule="auto"/>
        <w:ind w:right="-1"/>
        <w:jc w:val="center"/>
        <w:rPr>
          <w:rFonts w:ascii="Times New Roman" w:eastAsia="Calibri" w:hAnsi="Times New Roman" w:cs="Times New Roman"/>
        </w:rPr>
      </w:pPr>
      <w:r>
        <w:rPr>
          <w:rFonts w:ascii="Times New Roman" w:eastAsia="Calibri" w:hAnsi="Times New Roman" w:cs="Times New Roman"/>
        </w:rPr>
        <w:t>(подпись)</w:t>
      </w:r>
    </w:p>
    <w:p w:rsidR="00C017AB" w:rsidRDefault="00C017AB">
      <w:pPr>
        <w:spacing w:after="0" w:line="240" w:lineRule="auto"/>
        <w:ind w:right="-1"/>
        <w:rPr>
          <w:rFonts w:ascii="Times New Roman" w:eastAsia="Calibri" w:hAnsi="Times New Roman" w:cs="Times New Roman"/>
          <w:sz w:val="28"/>
          <w:szCs w:val="28"/>
        </w:rPr>
      </w:pP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Подрядчик (физическое лицо)</w:t>
      </w:r>
    </w:p>
    <w:p w:rsidR="00C017AB" w:rsidRDefault="00C017AB">
      <w:pPr>
        <w:spacing w:after="0" w:line="240" w:lineRule="auto"/>
        <w:ind w:right="-1"/>
        <w:rPr>
          <w:rFonts w:ascii="Times New Roman" w:eastAsia="Calibri" w:hAnsi="Times New Roman" w:cs="Times New Roman"/>
          <w:sz w:val="28"/>
          <w:szCs w:val="28"/>
        </w:rPr>
      </w:pP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Ф.И.О. 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место рождения 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 ________________, домашний адрес 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lastRenderedPageBreak/>
        <w:t>______________________________, тел. 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Паспорт: серия _______ N _______, кем выдан 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дата выдачи _________________, ИНН 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 индивидуального предпринимателя: серия 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N __________, дата выдачи ________, кем выдано 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Объект и его назначение 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______________________________________________________________</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ind w:right="-1"/>
        <w:jc w:val="center"/>
        <w:rPr>
          <w:rFonts w:ascii="Times New Roman" w:eastAsia="Calibri" w:hAnsi="Times New Roman" w:cs="Times New Roman"/>
        </w:rPr>
      </w:pPr>
      <w:r>
        <w:rPr>
          <w:rFonts w:ascii="Times New Roman" w:eastAsia="Calibri" w:hAnsi="Times New Roman" w:cs="Times New Roman"/>
        </w:rPr>
        <w:t>(указать улицы, на которых будут производиться работы)</w:t>
      </w:r>
    </w:p>
    <w:p w:rsidR="00C017AB" w:rsidRDefault="00C017AB">
      <w:pPr>
        <w:spacing w:after="0" w:line="240" w:lineRule="auto"/>
        <w:ind w:right="-1"/>
        <w:rPr>
          <w:rFonts w:ascii="Times New Roman" w:eastAsia="Calibri" w:hAnsi="Times New Roman" w:cs="Times New Roman"/>
        </w:rPr>
      </w:pP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 _______ 20__ г. ______________________________________________________</w:t>
      </w:r>
    </w:p>
    <w:p w:rsidR="00C017AB" w:rsidRDefault="00562A2A">
      <w:pPr>
        <w:spacing w:after="0" w:line="240" w:lineRule="auto"/>
        <w:ind w:right="-1"/>
        <w:jc w:val="center"/>
        <w:rPr>
          <w:rFonts w:ascii="Times New Roman" w:eastAsia="Calibri" w:hAnsi="Times New Roman" w:cs="Times New Roman"/>
          <w:sz w:val="20"/>
          <w:szCs w:val="20"/>
        </w:rPr>
      </w:pPr>
      <w:r>
        <w:rPr>
          <w:rFonts w:ascii="Times New Roman" w:eastAsia="Calibri" w:hAnsi="Times New Roman" w:cs="Times New Roman"/>
          <w:sz w:val="20"/>
          <w:szCs w:val="20"/>
        </w:rPr>
        <w:t>(подпись подрядчика)</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М.П.</w:t>
      </w:r>
    </w:p>
    <w:p w:rsidR="00C017AB" w:rsidRDefault="00C017AB">
      <w:pPr>
        <w:spacing w:after="0" w:line="240" w:lineRule="auto"/>
        <w:ind w:right="-1"/>
        <w:rPr>
          <w:rFonts w:ascii="Times New Roman" w:eastAsia="Calibri" w:hAnsi="Times New Roman" w:cs="Times New Roman"/>
          <w:sz w:val="28"/>
          <w:szCs w:val="28"/>
        </w:rPr>
      </w:pPr>
    </w:p>
    <w:p w:rsidR="00C017AB" w:rsidRDefault="00562A2A">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C017AB" w:rsidRDefault="00562A2A">
      <w:pPr>
        <w:spacing w:after="0" w:line="240" w:lineRule="auto"/>
        <w:ind w:right="-1"/>
        <w:jc w:val="center"/>
        <w:rPr>
          <w:rFonts w:ascii="Times New Roman" w:eastAsia="Calibri" w:hAnsi="Times New Roman" w:cs="Times New Roman"/>
        </w:rPr>
      </w:pPr>
      <w:r>
        <w:rPr>
          <w:rFonts w:ascii="Times New Roman" w:eastAsia="Calibri" w:hAnsi="Times New Roman" w:cs="Times New Roman"/>
        </w:rPr>
        <w:t>(Ф.И.О, подпись ответственного за производство работ)</w:t>
      </w:r>
    </w:p>
    <w:p w:rsidR="00C017AB" w:rsidRDefault="00C017AB">
      <w:pPr>
        <w:spacing w:after="0" w:line="240" w:lineRule="auto"/>
        <w:ind w:right="-1"/>
        <w:rPr>
          <w:rFonts w:ascii="Times New Roman" w:eastAsia="Calibri" w:hAnsi="Times New Roman" w:cs="Times New Roman"/>
          <w:sz w:val="28"/>
          <w:szCs w:val="28"/>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br w:type="page"/>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2</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разрешения</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на осуществления земляных работ»</w:t>
      </w:r>
    </w:p>
    <w:p w:rsidR="00C017AB" w:rsidRDefault="00C017AB">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 xml:space="preserve"> Форма разрешения на осуществление земляных работ </w:t>
      </w:r>
    </w:p>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РАЗРЕШЕНИЕ</w:t>
      </w:r>
    </w:p>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№_____Дата ______________</w:t>
      </w: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w:t>
      </w:r>
    </w:p>
    <w:p w:rsidR="00C017AB" w:rsidRDefault="00562A2A">
      <w:pPr>
        <w:widowControl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уполномоченного органа местного самоуправления)</w:t>
      </w:r>
    </w:p>
    <w:p w:rsidR="00C017AB" w:rsidRDefault="00C017AB">
      <w:pPr>
        <w:widowControl w:val="0"/>
        <w:spacing w:after="0" w:line="240" w:lineRule="auto"/>
        <w:jc w:val="center"/>
        <w:rPr>
          <w:rFonts w:ascii="Times New Roman" w:eastAsiaTheme="minorEastAsia" w:hAnsi="Times New Roman" w:cs="Times New Roman"/>
          <w:sz w:val="24"/>
          <w:szCs w:val="24"/>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заявителя (заказчика):__________________________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производства земляных работ:__________________________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работ:_______________________________________.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и объем вскрываемого покрытия (вид/объем в м3 или кв. м):</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Период производства земляных работ: с_________по_____________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подрядной организации, осуществляющей земляные работы:________________________________________________________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Сведения о должностных лицах, ответственных за производство земляных работ:________________________________________________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подрядной организации, выполняющей работы по восстановлению благоустройства:________________________________________________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о продлении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Особые отметки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Ф.И.О. должность уполномоченного сотрудника</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Сведения о сертификате электронной подписи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3</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разрешения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на осуществления земляных работ»</w:t>
      </w:r>
      <w:r>
        <w:rPr>
          <w:rFonts w:ascii="Times New Roman" w:eastAsia="Calibri" w:hAnsi="Times New Roman" w:cs="Times New Roman"/>
          <w:sz w:val="28"/>
          <w:szCs w:val="28"/>
        </w:rPr>
        <w:t xml:space="preserve">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 xml:space="preserve"> Форма решения об отказе в приеме документов, необходимых для предоставления муниципальной услуги/об отказе в предоставлении муниципальной услуги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наименование уполномоченного на предоставление услуги</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Кому:</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(фамилия, имя, отчество (последнее - при наличии),</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наименование и данные документа,</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удостоверяющего личность - для физического лица;</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наименование индивидуального предпринимателя,</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ИНН, ОГРНИП - для физического лица, зарегистрированного</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 ка честве индивидуального предпринимателя);</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полное наименование юридического лица, ИНН,</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ОГРН, юридический адрес - для юридического лица)</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Контактные данные:</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(почтовый индекс и адрес для физического лица,</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вт.ч. зарегистрированного в качестве индивидуального</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предпринимателя, телефон, адрес электронной почты) </w:t>
      </w: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 </w:t>
      </w:r>
    </w:p>
    <w:p w:rsidR="00C017AB" w:rsidRDefault="00562A2A">
      <w:pPr>
        <w:widowControl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N__ от______</w:t>
      </w:r>
    </w:p>
    <w:p w:rsidR="00C017AB" w:rsidRDefault="00562A2A">
      <w:pPr>
        <w:widowControl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(номер и дата решения)</w:t>
      </w:r>
    </w:p>
    <w:p w:rsidR="00C017AB" w:rsidRDefault="00C017AB">
      <w:pPr>
        <w:widowControl w:val="0"/>
        <w:spacing w:after="0" w:line="240" w:lineRule="auto"/>
        <w:jc w:val="center"/>
        <w:rPr>
          <w:rFonts w:ascii="Times New Roman" w:eastAsiaTheme="minorEastAsia" w:hAnsi="Times New Roman" w:cs="Times New Roman"/>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 N _____и приложенных к нему документов, принято решение по следующим основаниям:____________________________________________________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Данный отказ может быть обжалован в досудебном порядке путем </w:t>
      </w:r>
      <w:r>
        <w:rPr>
          <w:rFonts w:ascii="Times New Roman" w:eastAsiaTheme="minorEastAsia" w:hAnsi="Times New Roman" w:cs="Times New Roman"/>
          <w:sz w:val="28"/>
          <w:szCs w:val="28"/>
          <w:lang w:eastAsia="ru-RU"/>
        </w:rPr>
        <w:lastRenderedPageBreak/>
        <w:t>направления жалобы в уполномоченный орган, а также в судебном порядке.</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Сведения о сертификате электронной подписи</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 4</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разрешения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на осуществления земляных работ»</w:t>
      </w:r>
      <w:r>
        <w:rPr>
          <w:rFonts w:ascii="Times New Roman" w:eastAsia="Calibri" w:hAnsi="Times New Roman" w:cs="Times New Roman"/>
          <w:sz w:val="28"/>
          <w:szCs w:val="28"/>
        </w:rPr>
        <w:t xml:space="preserve">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2B4279"/>
          <w:sz w:val="28"/>
          <w:szCs w:val="28"/>
          <w:lang w:eastAsia="ru-RU"/>
        </w:rPr>
        <w:t xml:space="preserve"> </w:t>
      </w:r>
      <w:r>
        <w:rPr>
          <w:rFonts w:ascii="Times New Roman" w:eastAsiaTheme="minorEastAsia" w:hAnsi="Times New Roman" w:cs="Times New Roman"/>
          <w:b/>
          <w:bCs/>
          <w:color w:val="000000" w:themeColor="text1"/>
          <w:sz w:val="28"/>
          <w:szCs w:val="28"/>
          <w:lang w:eastAsia="ru-RU"/>
        </w:rPr>
        <w:t xml:space="preserve">Проект (схема) производства земляных работ* </w:t>
      </w:r>
    </w:p>
    <w:p w:rsidR="00C017AB" w:rsidRDefault="00562A2A">
      <w:pPr>
        <w:widowControl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________________ </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Приложение N 4 не приводится. - Примечание изготовителя базы данных.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tabs>
          <w:tab w:val="left" w:pos="8070"/>
        </w:tabs>
        <w:spacing w:after="0" w:line="240" w:lineRule="auto"/>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 5</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разрешения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на осуществления земляных работ»</w:t>
      </w:r>
      <w:r>
        <w:rPr>
          <w:rFonts w:ascii="Times New Roman" w:eastAsia="Calibri" w:hAnsi="Times New Roman" w:cs="Times New Roman"/>
          <w:sz w:val="28"/>
          <w:szCs w:val="28"/>
        </w:rPr>
        <w:t xml:space="preserve">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 xml:space="preserve"> График производства земляных работ </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Функциональное назначение объекта:</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объекта: _____________________________________________</w:t>
      </w:r>
    </w:p>
    <w:p w:rsidR="00C017AB" w:rsidRDefault="00562A2A">
      <w:pPr>
        <w:widowControl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(адрес проведения земляных работ)</w:t>
      </w:r>
    </w:p>
    <w:p w:rsidR="00C017AB" w:rsidRDefault="00C017AB">
      <w:pPr>
        <w:widowControl w:val="0"/>
        <w:spacing w:after="0" w:line="240" w:lineRule="auto"/>
        <w:rPr>
          <w:rFonts w:ascii="Times New Roman" w:eastAsiaTheme="minorEastAsia" w:hAnsi="Times New Roman" w:cs="Times New Roman"/>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3630"/>
        <w:gridCol w:w="2205"/>
        <w:gridCol w:w="2805"/>
      </w:tblGrid>
      <w:tr w:rsidR="00C017AB">
        <w:tc>
          <w:tcPr>
            <w:tcW w:w="735"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3630"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2205"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2805"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r>
      <w:tr w:rsidR="00C017AB">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N </w:t>
            </w:r>
          </w:p>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п/п </w:t>
            </w: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Наименование работ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Дата начала работ (день/месяц/год)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Дата окончания работ (день/месяц/год) </w:t>
            </w:r>
          </w:p>
        </w:tc>
      </w:tr>
      <w:tr w:rsidR="00C017AB">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r>
      <w:tr w:rsidR="00C017AB">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r>
      <w:tr w:rsidR="00C017AB">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r>
      <w:tr w:rsidR="00C017AB">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tc>
      </w:tr>
    </w:tbl>
    <w:p w:rsidR="00C017AB" w:rsidRDefault="00C017AB">
      <w:pPr>
        <w:widowControl w:val="0"/>
        <w:spacing w:after="0" w:line="240" w:lineRule="auto"/>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Исполнитель работ</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(должность, подпись, расшифровка подписи)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"___" 20_________г.</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Заказчик (при наличии)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(должность, подпись, расшифровка подписи)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"_______"20_ г.</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 6</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разрешения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на осуществления земляных работ»</w:t>
      </w:r>
      <w:r>
        <w:rPr>
          <w:rFonts w:ascii="Times New Roman" w:eastAsia="Calibri" w:hAnsi="Times New Roman" w:cs="Times New Roman"/>
          <w:sz w:val="28"/>
          <w:szCs w:val="28"/>
        </w:rPr>
        <w:t xml:space="preserve">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2B4279"/>
          <w:sz w:val="28"/>
          <w:szCs w:val="28"/>
          <w:lang w:eastAsia="ru-RU"/>
        </w:rPr>
        <w:t xml:space="preserve"> </w:t>
      </w:r>
      <w:r>
        <w:rPr>
          <w:rFonts w:ascii="Times New Roman" w:eastAsiaTheme="minorEastAsia" w:hAnsi="Times New Roman" w:cs="Times New Roman"/>
          <w:b/>
          <w:bCs/>
          <w:color w:val="000000" w:themeColor="text1"/>
          <w:sz w:val="28"/>
          <w:szCs w:val="28"/>
          <w:lang w:eastAsia="ru-RU"/>
        </w:rPr>
        <w:t xml:space="preserve">Форма акта о завершении земляных работ и выполненном благоустройстве </w:t>
      </w:r>
    </w:p>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АКТ о завершении земляных работ и выполненном благоустройстве  </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(организация, предприятие/ФИО, производитель работ)</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Земляные работы производились по адресу:_____________________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Разрешение на производство земляных работ № ___от___________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Комиссия в составе:_________________________________________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__________________________________________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представителя организации, производящей земляные работы (подрядчика)</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(Ф.И.О., должность) представителя организации, выполнившей благоустройство</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(Ф.И.О., должность) представителя управляющей организации или жилищно-эксплуатационной организации (Ф.И.О., должность)</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произвела освидетельствование территории, на которой производились земляные и благоустроительные работы, на "_______"____________20______г. и составила настоящий</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акт на предмет выполнения благоустроительных работ в полном объеме________________________________________________________</w:t>
      </w:r>
    </w:p>
    <w:p w:rsidR="00C017AB" w:rsidRDefault="00562A2A">
      <w:pPr>
        <w:widowControl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Представитель организации, производившей земляные работы (подрядчик), (подпись)</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Представитель организации, выполнившей благоустройство, (подпись)</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Представитель владельца объекта благоустройства, управляющей организации или жилищно-эксплуатационной организации, (подпись)</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D078AE">
      <w:pPr>
        <w:widowControl w:val="0"/>
        <w:spacing w:after="0" w:line="240" w:lineRule="auto"/>
        <w:ind w:firstLine="568"/>
        <w:jc w:val="both"/>
        <w:rPr>
          <w:rFonts w:ascii="Times New Roman" w:eastAsiaTheme="minorEastAsia" w:hAnsi="Times New Roman" w:cs="Times New Roman"/>
          <w:sz w:val="28"/>
          <w:szCs w:val="28"/>
          <w:lang w:eastAsia="ru-RU"/>
        </w:rPr>
      </w:pPr>
      <w:hyperlink r:id="rId17" w:tooltip="’’Об утверждении административного регламента предоставления муниципальной услуги ’’Предоставление ...’’Постановление Администрации сельского поселения Сытомино Сургутского района Ханты-Мансийского автономного округа - ...Статус: действующая редакция" w:history="1">
        <w:r w:rsidR="00562A2A">
          <w:rPr>
            <w:rFonts w:ascii="Times New Roman" w:eastAsiaTheme="minorEastAsia" w:hAnsi="Times New Roman" w:cs="Times New Roman"/>
            <w:sz w:val="28"/>
            <w:szCs w:val="28"/>
            <w:lang w:eastAsia="ru-RU"/>
          </w:rPr>
          <w:t>Приложение</w:t>
        </w:r>
      </w:hyperlink>
      <w:r w:rsidR="00562A2A">
        <w:rPr>
          <w:rFonts w:ascii="Times New Roman" w:eastAsiaTheme="minorEastAsia" w:hAnsi="Times New Roman" w:cs="Times New Roman"/>
          <w:sz w:val="28"/>
          <w:szCs w:val="28"/>
          <w:lang w:eastAsia="ru-RU"/>
        </w:rPr>
        <w:t>:</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Материалы фотофиксации выполненных работ</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C017AB" w:rsidP="002551B3">
      <w:pPr>
        <w:widowControl w:val="0"/>
        <w:spacing w:after="0" w:line="240" w:lineRule="auto"/>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 7</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разрешения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на осуществления земляных работ»</w:t>
      </w:r>
      <w:r>
        <w:rPr>
          <w:rFonts w:ascii="Times New Roman" w:eastAsia="Calibri" w:hAnsi="Times New Roman" w:cs="Times New Roman"/>
          <w:sz w:val="28"/>
          <w:szCs w:val="28"/>
        </w:rPr>
        <w:t xml:space="preserve">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 xml:space="preserve"> Форма решения о закрытии разрешения на осуществление земляных работ наименование уполномоченного на предоставление услуги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Кому:</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(фамилия, имя, отчество (последнее - при наличии),</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наименование и данные документа,</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удостоверяющего личность - для физического лица;</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наименование индивидуального предпринимателя,</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ИНН, ОГРНИП - для физического лица, зарегистрированного</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 ка честве индивидуального предпринимателя);</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полное наименование юридического лица, ИНН,</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ОГРН, юридический адрес - для юридического лица)</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Контактные данные:</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(почтовый индекс и адрес для физического лица,</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вт.ч. зарегистрированного в качестве индивидуального</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предпринимателя, телефон, адрес электронной почты) </w:t>
      </w:r>
    </w:p>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p w:rsidR="00C017AB" w:rsidRDefault="00C017AB">
      <w:pPr>
        <w:widowControl w:val="0"/>
        <w:spacing w:after="0" w:line="240" w:lineRule="auto"/>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 о закрытии разрешения на осуществление земляных работ </w:t>
      </w:r>
    </w:p>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N __________Дата______________________</w:t>
      </w: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Уведомляет Вас о закрытии разрешения на производство земляных работ N ________________ на выполнение работ, проведенных по адресу_________________________________________________________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Особые отметки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Ф.И.О. должность уполномоченного сотрудника</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rsidP="002551B3">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Сведения о сертификате электронной подписи</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8</w:t>
      </w:r>
    </w:p>
    <w:p w:rsidR="00C017AB" w:rsidRDefault="00562A2A">
      <w:pPr>
        <w:widowControl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регламенту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017AB" w:rsidRDefault="00562A2A">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разрешения </w:t>
      </w:r>
    </w:p>
    <w:p w:rsidR="00C017AB" w:rsidRDefault="00562A2A">
      <w:pPr>
        <w:widowControl w:val="0"/>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на осуществления земляных работ»</w:t>
      </w:r>
      <w:r>
        <w:rPr>
          <w:rFonts w:ascii="Times New Roman" w:eastAsia="Calibri" w:hAnsi="Times New Roman" w:cs="Times New Roman"/>
          <w:sz w:val="28"/>
          <w:szCs w:val="28"/>
        </w:rPr>
        <w:t xml:space="preserve"> </w:t>
      </w: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jc w:val="right"/>
        <w:rPr>
          <w:rFonts w:ascii="Times New Roman" w:eastAsiaTheme="minorEastAsia" w:hAnsi="Times New Roman" w:cs="Times New Roman"/>
          <w:sz w:val="28"/>
          <w:szCs w:val="28"/>
          <w:lang w:eastAsia="ru-RU"/>
        </w:rPr>
      </w:pPr>
    </w:p>
    <w:p w:rsidR="00C017AB" w:rsidRDefault="00C017AB">
      <w:pPr>
        <w:widowControl w:val="0"/>
        <w:spacing w:after="0" w:line="240" w:lineRule="auto"/>
        <w:rPr>
          <w:rFonts w:ascii="Times New Roman" w:eastAsiaTheme="minorEastAsia" w:hAnsi="Times New Roman" w:cs="Times New Roman"/>
          <w:b/>
          <w:bCs/>
          <w:color w:val="2B4279"/>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2B4279"/>
          <w:sz w:val="28"/>
          <w:szCs w:val="28"/>
          <w:lang w:eastAsia="ru-RU"/>
        </w:rPr>
        <w:t xml:space="preserve"> </w:t>
      </w:r>
      <w:r>
        <w:rPr>
          <w:rFonts w:ascii="Times New Roman" w:eastAsiaTheme="minorEastAsia" w:hAnsi="Times New Roman" w:cs="Times New Roman"/>
          <w:b/>
          <w:bCs/>
          <w:color w:val="000000" w:themeColor="text1"/>
          <w:sz w:val="28"/>
          <w:szCs w:val="28"/>
          <w:lang w:eastAsia="ru-RU"/>
        </w:rPr>
        <w:t xml:space="preserve">Перечень и содержание административных действий, составляющих административные процедуры </w:t>
      </w:r>
    </w:p>
    <w:p w:rsidR="00C017AB" w:rsidRDefault="00C017AB">
      <w:pPr>
        <w:widowControl w:val="0"/>
        <w:spacing w:after="0" w:line="240" w:lineRule="auto"/>
        <w:rPr>
          <w:rFonts w:ascii="Times New Roman" w:eastAsiaTheme="minorEastAsia" w:hAnsi="Times New Roman" w:cs="Times New Roman"/>
          <w:b/>
          <w:bCs/>
          <w:color w:val="000000" w:themeColor="text1"/>
          <w:sz w:val="28"/>
          <w:szCs w:val="28"/>
          <w:lang w:eastAsia="ru-RU"/>
        </w:rPr>
      </w:pPr>
    </w:p>
    <w:p w:rsidR="00C017AB" w:rsidRDefault="00562A2A">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 xml:space="preserve"> Порядок выполнения административных действий при обращении Заявителя (представителя Заявителя)</w:t>
      </w:r>
    </w:p>
    <w:p w:rsidR="00C017AB" w:rsidRDefault="00C017AB">
      <w:pPr>
        <w:widowControl w:val="0"/>
        <w:spacing w:after="0" w:line="240" w:lineRule="auto"/>
        <w:jc w:val="center"/>
        <w:rPr>
          <w:rFonts w:ascii="Times New Roman" w:eastAsiaTheme="minorEastAsia" w:hAnsi="Times New Roman" w:cs="Times New Roman"/>
          <w:b/>
          <w:bCs/>
          <w:color w:val="000000" w:themeColor="text1"/>
          <w:sz w:val="28"/>
          <w:szCs w:val="28"/>
          <w:lang w:eastAsia="ru-RU"/>
        </w:rPr>
      </w:pPr>
    </w:p>
    <w:p w:rsidR="00C017AB" w:rsidRDefault="00C017AB">
      <w:pPr>
        <w:widowControl w:val="0"/>
        <w:spacing w:after="0" w:line="240" w:lineRule="auto"/>
        <w:rPr>
          <w:rFonts w:ascii="Times New Roman" w:eastAsiaTheme="minorEastAsia" w:hAnsi="Times New Roman" w:cs="Times New Roman"/>
          <w:sz w:val="28"/>
          <w:szCs w:val="28"/>
          <w:lang w:eastAsia="ru-RU"/>
        </w:rPr>
      </w:pPr>
    </w:p>
    <w:tbl>
      <w:tblPr>
        <w:tblW w:w="9642" w:type="dxa"/>
        <w:tblInd w:w="28" w:type="dxa"/>
        <w:tblLayout w:type="fixed"/>
        <w:tblCellMar>
          <w:left w:w="90" w:type="dxa"/>
          <w:right w:w="90" w:type="dxa"/>
        </w:tblCellMar>
        <w:tblLook w:val="0000" w:firstRow="0" w:lastRow="0" w:firstColumn="0" w:lastColumn="0" w:noHBand="0" w:noVBand="0"/>
      </w:tblPr>
      <w:tblGrid>
        <w:gridCol w:w="374"/>
        <w:gridCol w:w="1736"/>
        <w:gridCol w:w="2226"/>
        <w:gridCol w:w="3444"/>
        <w:gridCol w:w="1862"/>
      </w:tblGrid>
      <w:tr w:rsidR="00C017AB">
        <w:trPr>
          <w:trHeight w:val="74"/>
        </w:trPr>
        <w:tc>
          <w:tcPr>
            <w:tcW w:w="374"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1736"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2226"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3444"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c>
          <w:tcPr>
            <w:tcW w:w="1862" w:type="dxa"/>
            <w:tcBorders>
              <w:top w:val="nil"/>
              <w:left w:val="nil"/>
              <w:bottom w:val="nil"/>
              <w:right w:val="nil"/>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r>
      <w:tr w:rsidR="00C017AB">
        <w:trPr>
          <w:trHeight w:val="375"/>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N </w:t>
            </w:r>
          </w:p>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п/п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Место выполнения </w:t>
            </w:r>
          </w:p>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действия/ </w:t>
            </w:r>
          </w:p>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используемая ИС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Процедуры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Действия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Максимальный срок </w:t>
            </w:r>
          </w:p>
        </w:tc>
      </w:tr>
      <w:tr w:rsidR="00C017AB">
        <w:trPr>
          <w:trHeight w:val="74"/>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p>
        </w:tc>
      </w:tr>
      <w:tr w:rsidR="00C017AB">
        <w:trPr>
          <w:trHeight w:val="301"/>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Проверка документов и регистрация заявления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Контроль комплектности предоставленных документов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 1 рабочего дня2 </w:t>
            </w:r>
          </w:p>
        </w:tc>
      </w:tr>
      <w:tr w:rsidR="00C017AB">
        <w:trPr>
          <w:trHeight w:val="148"/>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Подтверждение полномочий представителя заявителя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r>
      <w:tr w:rsidR="00C017AB">
        <w:trPr>
          <w:trHeight w:val="148"/>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Регистрация заявления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r>
      <w:tr w:rsidR="00C017AB">
        <w:trPr>
          <w:trHeight w:val="148"/>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Принятие решения об отказе в приеме документов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r>
      <w:tr w:rsidR="00C017AB">
        <w:trPr>
          <w:trHeight w:val="301"/>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Ведомство/ПГС/СМЭВ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Получение сведений посредством СМЭВ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Направление межведомственных запросов </w:t>
            </w:r>
          </w:p>
        </w:tc>
        <w:tc>
          <w:tcPr>
            <w:tcW w:w="186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 5 рабочих дней </w:t>
            </w:r>
          </w:p>
        </w:tc>
      </w:tr>
      <w:tr w:rsidR="00C017AB">
        <w:trPr>
          <w:trHeight w:val="148"/>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6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Ведомство/ПГС/СМЭВ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Получение ответов на межведомственные запросы </w:t>
            </w:r>
          </w:p>
        </w:tc>
        <w:tc>
          <w:tcPr>
            <w:tcW w:w="1862" w:type="dxa"/>
            <w:tcBorders>
              <w:top w:val="nil"/>
              <w:left w:val="single" w:sz="6" w:space="0" w:color="auto"/>
              <w:bottom w:val="nil"/>
              <w:right w:val="single" w:sz="6" w:space="0" w:color="auto"/>
            </w:tcBorders>
            <w:tcMar>
              <w:top w:w="114" w:type="dxa"/>
              <w:left w:w="28" w:type="dxa"/>
              <w:bottom w:w="114" w:type="dxa"/>
              <w:right w:w="28" w:type="dxa"/>
            </w:tcMar>
          </w:tcPr>
          <w:p w:rsidR="00C017AB" w:rsidRDefault="00C017AB">
            <w:pPr>
              <w:widowControl w:val="0"/>
              <w:spacing w:after="0" w:line="240" w:lineRule="auto"/>
              <w:rPr>
                <w:rFonts w:ascii="Times New Roman" w:eastAsiaTheme="minorEastAsia" w:hAnsi="Times New Roman" w:cs="Times New Roman"/>
                <w:sz w:val="28"/>
                <w:szCs w:val="28"/>
                <w:lang w:eastAsia="ru-RU"/>
              </w:rPr>
            </w:pPr>
          </w:p>
        </w:tc>
      </w:tr>
      <w:tr w:rsidR="00C017AB">
        <w:trPr>
          <w:trHeight w:val="74"/>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Рассмотрение документов и сведений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Проверка соответствия документов и сведений установленным критериям для принятия решения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 5 рабочих дней </w:t>
            </w:r>
          </w:p>
        </w:tc>
      </w:tr>
      <w:tr w:rsidR="00C017AB">
        <w:trPr>
          <w:trHeight w:val="33"/>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Принятие решения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Принятие решения о предоставлении услуги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 1 часа </w:t>
            </w:r>
          </w:p>
        </w:tc>
      </w:tr>
      <w:tr w:rsidR="00C017AB">
        <w:trPr>
          <w:trHeight w:val="33"/>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10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Формирование решения о предоставлении услуги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r>
      <w:tr w:rsidR="00C017AB">
        <w:trPr>
          <w:trHeight w:val="33"/>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Принятие решения об отказе в предоставлении услуги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r>
      <w:tr w:rsidR="00C017AB">
        <w:trPr>
          <w:trHeight w:val="33"/>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Формирование отказа в предоставлении услуги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C017AB">
            <w:pPr>
              <w:widowControl w:val="0"/>
              <w:spacing w:after="0" w:line="240" w:lineRule="auto"/>
              <w:jc w:val="center"/>
              <w:rPr>
                <w:rFonts w:ascii="Times New Roman" w:eastAsiaTheme="minorEastAsia" w:hAnsi="Times New Roman" w:cs="Times New Roman"/>
                <w:sz w:val="28"/>
                <w:szCs w:val="28"/>
                <w:lang w:eastAsia="ru-RU"/>
              </w:rPr>
            </w:pPr>
          </w:p>
        </w:tc>
      </w:tr>
      <w:tr w:rsidR="00C017AB">
        <w:trPr>
          <w:trHeight w:val="453"/>
        </w:trPr>
        <w:tc>
          <w:tcPr>
            <w:tcW w:w="3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13 </w:t>
            </w:r>
          </w:p>
        </w:tc>
        <w:tc>
          <w:tcPr>
            <w:tcW w:w="17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Модуль МФЦ/ Ведомство/ПГС </w:t>
            </w:r>
          </w:p>
        </w:tc>
        <w:tc>
          <w:tcPr>
            <w:tcW w:w="2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Выдача результата на бумажном носителе (опционально) </w:t>
            </w:r>
          </w:p>
        </w:tc>
        <w:tc>
          <w:tcPr>
            <w:tcW w:w="34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18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17AB" w:rsidRDefault="00562A2A">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После окончания процедуры принятия решения </w:t>
            </w:r>
          </w:p>
        </w:tc>
      </w:tr>
    </w:tbl>
    <w:p w:rsidR="00C017AB" w:rsidRDefault="00C017AB">
      <w:pPr>
        <w:widowControl w:val="0"/>
        <w:spacing w:after="0" w:line="240" w:lineRule="auto"/>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Не включается в общий срок предоставления государственной услуги.</w:t>
      </w:r>
    </w:p>
    <w:p w:rsidR="00C017AB" w:rsidRDefault="00C017AB">
      <w:pPr>
        <w:widowControl w:val="0"/>
        <w:spacing w:after="0" w:line="240" w:lineRule="auto"/>
        <w:ind w:firstLine="568"/>
        <w:jc w:val="both"/>
        <w:rPr>
          <w:rFonts w:ascii="Times New Roman" w:eastAsiaTheme="minorEastAsia" w:hAnsi="Times New Roman" w:cs="Times New Roman"/>
          <w:sz w:val="28"/>
          <w:szCs w:val="28"/>
          <w:lang w:eastAsia="ru-RU"/>
        </w:rPr>
      </w:pPr>
    </w:p>
    <w:p w:rsidR="00C017AB" w:rsidRDefault="00562A2A">
      <w:pPr>
        <w:widowControl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Ф.И.О. должность уполномоченного сотрудника</w:t>
      </w:r>
    </w:p>
    <w:sectPr w:rsidR="00C017AB" w:rsidSect="00662611">
      <w:headerReference w:type="even" r:id="rId18"/>
      <w:headerReference w:type="default" r:id="rId19"/>
      <w:footerReference w:type="even" r:id="rId20"/>
      <w:footerReference w:type="default" r:id="rId21"/>
      <w:headerReference w:type="first" r:id="rId22"/>
      <w:footerReference w:type="first" r:id="rId23"/>
      <w:pgSz w:w="11906" w:h="16838"/>
      <w:pgMar w:top="1418" w:right="1247" w:bottom="1134" w:left="158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2F" w:rsidRDefault="003A102F" w:rsidP="00662611">
      <w:pPr>
        <w:spacing w:after="0" w:line="240" w:lineRule="auto"/>
      </w:pPr>
      <w:r>
        <w:separator/>
      </w:r>
    </w:p>
  </w:endnote>
  <w:endnote w:type="continuationSeparator" w:id="0">
    <w:p w:rsidR="003A102F" w:rsidRDefault="003A102F" w:rsidP="0066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3" w:rsidRDefault="002551B3">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3" w:rsidRDefault="002551B3">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3" w:rsidRDefault="002551B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2F" w:rsidRDefault="003A102F" w:rsidP="00662611">
      <w:pPr>
        <w:spacing w:after="0" w:line="240" w:lineRule="auto"/>
      </w:pPr>
      <w:r>
        <w:separator/>
      </w:r>
    </w:p>
  </w:footnote>
  <w:footnote w:type="continuationSeparator" w:id="0">
    <w:p w:rsidR="003A102F" w:rsidRDefault="003A102F" w:rsidP="00662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3" w:rsidRDefault="002551B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84136"/>
      <w:docPartObj>
        <w:docPartGallery w:val="Page Numbers (Top of Page)"/>
        <w:docPartUnique/>
      </w:docPartObj>
    </w:sdtPr>
    <w:sdtEndPr/>
    <w:sdtContent>
      <w:p w:rsidR="002551B3" w:rsidRDefault="002551B3">
        <w:pPr>
          <w:pStyle w:val="afb"/>
          <w:jc w:val="center"/>
        </w:pPr>
        <w:r>
          <w:fldChar w:fldCharType="begin"/>
        </w:r>
        <w:r>
          <w:instrText>PAGE   \* MERGEFORMAT</w:instrText>
        </w:r>
        <w:r>
          <w:fldChar w:fldCharType="separate"/>
        </w:r>
        <w:r w:rsidR="00D078AE">
          <w:rPr>
            <w:noProof/>
          </w:rPr>
          <w:t>24</w:t>
        </w:r>
        <w:r>
          <w:fldChar w:fldCharType="end"/>
        </w:r>
      </w:p>
    </w:sdtContent>
  </w:sdt>
  <w:p w:rsidR="002551B3" w:rsidRDefault="002551B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3" w:rsidRDefault="002551B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D3B"/>
    <w:multiLevelType w:val="hybridMultilevel"/>
    <w:tmpl w:val="48CAF3C8"/>
    <w:lvl w:ilvl="0" w:tplc="FA6EEB80">
      <w:start w:val="1"/>
      <w:numFmt w:val="decimal"/>
      <w:lvlText w:val="%1."/>
      <w:lvlJc w:val="left"/>
      <w:pPr>
        <w:ind w:left="1420" w:hanging="360"/>
      </w:pPr>
    </w:lvl>
    <w:lvl w:ilvl="1" w:tplc="3B34A91C" w:tentative="1">
      <w:start w:val="1"/>
      <w:numFmt w:val="lowerLetter"/>
      <w:lvlText w:val="%2."/>
      <w:lvlJc w:val="left"/>
      <w:pPr>
        <w:ind w:left="2140" w:hanging="360"/>
      </w:pPr>
    </w:lvl>
    <w:lvl w:ilvl="2" w:tplc="4566E90C" w:tentative="1">
      <w:start w:val="1"/>
      <w:numFmt w:val="lowerRoman"/>
      <w:lvlText w:val="%3."/>
      <w:lvlJc w:val="right"/>
      <w:pPr>
        <w:ind w:left="2860" w:hanging="360"/>
      </w:pPr>
    </w:lvl>
    <w:lvl w:ilvl="3" w:tplc="0DD04F44" w:tentative="1">
      <w:start w:val="1"/>
      <w:numFmt w:val="decimal"/>
      <w:lvlText w:val="%4."/>
      <w:lvlJc w:val="left"/>
      <w:pPr>
        <w:ind w:left="3580" w:hanging="360"/>
      </w:pPr>
    </w:lvl>
    <w:lvl w:ilvl="4" w:tplc="4338425C" w:tentative="1">
      <w:start w:val="1"/>
      <w:numFmt w:val="lowerLetter"/>
      <w:lvlText w:val="%5."/>
      <w:lvlJc w:val="left"/>
      <w:pPr>
        <w:ind w:left="4300" w:hanging="360"/>
      </w:pPr>
    </w:lvl>
    <w:lvl w:ilvl="5" w:tplc="1978943A" w:tentative="1">
      <w:start w:val="1"/>
      <w:numFmt w:val="lowerRoman"/>
      <w:lvlText w:val="%6."/>
      <w:lvlJc w:val="right"/>
      <w:pPr>
        <w:ind w:left="5020" w:hanging="360"/>
      </w:pPr>
    </w:lvl>
    <w:lvl w:ilvl="6" w:tplc="034E3EDA" w:tentative="1">
      <w:start w:val="1"/>
      <w:numFmt w:val="decimal"/>
      <w:lvlText w:val="%7."/>
      <w:lvlJc w:val="left"/>
      <w:pPr>
        <w:ind w:left="5740" w:hanging="360"/>
      </w:pPr>
    </w:lvl>
    <w:lvl w:ilvl="7" w:tplc="A5AC49B6" w:tentative="1">
      <w:start w:val="1"/>
      <w:numFmt w:val="lowerLetter"/>
      <w:lvlText w:val="%8."/>
      <w:lvlJc w:val="left"/>
      <w:pPr>
        <w:ind w:left="6460" w:hanging="360"/>
      </w:pPr>
    </w:lvl>
    <w:lvl w:ilvl="8" w:tplc="304E7762" w:tentative="1">
      <w:start w:val="1"/>
      <w:numFmt w:val="lowerRoman"/>
      <w:lvlText w:val="%9."/>
      <w:lvlJc w:val="right"/>
      <w:pPr>
        <w:ind w:left="7180" w:hanging="360"/>
      </w:pPr>
    </w:lvl>
  </w:abstractNum>
  <w:abstractNum w:abstractNumId="1">
    <w:nsid w:val="198958E5"/>
    <w:multiLevelType w:val="hybridMultilevel"/>
    <w:tmpl w:val="18028D08"/>
    <w:lvl w:ilvl="0" w:tplc="DA2EBA3E">
      <w:start w:val="1"/>
      <w:numFmt w:val="upperRoman"/>
      <w:lvlText w:val="%1."/>
      <w:lvlJc w:val="left"/>
      <w:pPr>
        <w:ind w:left="1080" w:hanging="720"/>
      </w:pPr>
      <w:rPr>
        <w:rFonts w:hint="default"/>
      </w:rPr>
    </w:lvl>
    <w:lvl w:ilvl="1" w:tplc="555AD4AA" w:tentative="1">
      <w:start w:val="1"/>
      <w:numFmt w:val="lowerLetter"/>
      <w:lvlText w:val="%2."/>
      <w:lvlJc w:val="left"/>
      <w:pPr>
        <w:ind w:left="1440" w:hanging="360"/>
      </w:pPr>
    </w:lvl>
    <w:lvl w:ilvl="2" w:tplc="348E93D4" w:tentative="1">
      <w:start w:val="1"/>
      <w:numFmt w:val="lowerRoman"/>
      <w:lvlText w:val="%3."/>
      <w:lvlJc w:val="right"/>
      <w:pPr>
        <w:ind w:left="2160" w:hanging="180"/>
      </w:pPr>
    </w:lvl>
    <w:lvl w:ilvl="3" w:tplc="BB6A444C" w:tentative="1">
      <w:start w:val="1"/>
      <w:numFmt w:val="decimal"/>
      <w:lvlText w:val="%4."/>
      <w:lvlJc w:val="left"/>
      <w:pPr>
        <w:ind w:left="2880" w:hanging="360"/>
      </w:pPr>
    </w:lvl>
    <w:lvl w:ilvl="4" w:tplc="908A7D54" w:tentative="1">
      <w:start w:val="1"/>
      <w:numFmt w:val="lowerLetter"/>
      <w:lvlText w:val="%5."/>
      <w:lvlJc w:val="left"/>
      <w:pPr>
        <w:ind w:left="3600" w:hanging="360"/>
      </w:pPr>
    </w:lvl>
    <w:lvl w:ilvl="5" w:tplc="99B2CA2E" w:tentative="1">
      <w:start w:val="1"/>
      <w:numFmt w:val="lowerRoman"/>
      <w:lvlText w:val="%6."/>
      <w:lvlJc w:val="right"/>
      <w:pPr>
        <w:ind w:left="4320" w:hanging="180"/>
      </w:pPr>
    </w:lvl>
    <w:lvl w:ilvl="6" w:tplc="CA34C0C2" w:tentative="1">
      <w:start w:val="1"/>
      <w:numFmt w:val="decimal"/>
      <w:lvlText w:val="%7."/>
      <w:lvlJc w:val="left"/>
      <w:pPr>
        <w:ind w:left="5040" w:hanging="360"/>
      </w:pPr>
    </w:lvl>
    <w:lvl w:ilvl="7" w:tplc="457C005A" w:tentative="1">
      <w:start w:val="1"/>
      <w:numFmt w:val="lowerLetter"/>
      <w:lvlText w:val="%8."/>
      <w:lvlJc w:val="left"/>
      <w:pPr>
        <w:ind w:left="5760" w:hanging="360"/>
      </w:pPr>
    </w:lvl>
    <w:lvl w:ilvl="8" w:tplc="E7A42A92" w:tentative="1">
      <w:start w:val="1"/>
      <w:numFmt w:val="lowerRoman"/>
      <w:lvlText w:val="%9."/>
      <w:lvlJc w:val="right"/>
      <w:pPr>
        <w:ind w:left="6480" w:hanging="180"/>
      </w:pPr>
    </w:lvl>
  </w:abstractNum>
  <w:abstractNum w:abstractNumId="2">
    <w:nsid w:val="2BBC001B"/>
    <w:multiLevelType w:val="hybridMultilevel"/>
    <w:tmpl w:val="7D34D9B8"/>
    <w:lvl w:ilvl="0" w:tplc="2430CD40">
      <w:start w:val="1"/>
      <w:numFmt w:val="upperRoman"/>
      <w:lvlText w:val="%1."/>
      <w:lvlJc w:val="left"/>
      <w:pPr>
        <w:ind w:left="1080" w:hanging="720"/>
      </w:pPr>
      <w:rPr>
        <w:rFonts w:hint="default"/>
      </w:rPr>
    </w:lvl>
    <w:lvl w:ilvl="1" w:tplc="92DEE14E" w:tentative="1">
      <w:start w:val="1"/>
      <w:numFmt w:val="lowerLetter"/>
      <w:lvlText w:val="%2."/>
      <w:lvlJc w:val="left"/>
      <w:pPr>
        <w:ind w:left="1440" w:hanging="360"/>
      </w:pPr>
    </w:lvl>
    <w:lvl w:ilvl="2" w:tplc="03EA9D7A" w:tentative="1">
      <w:start w:val="1"/>
      <w:numFmt w:val="lowerRoman"/>
      <w:lvlText w:val="%3."/>
      <w:lvlJc w:val="right"/>
      <w:pPr>
        <w:ind w:left="2160" w:hanging="180"/>
      </w:pPr>
    </w:lvl>
    <w:lvl w:ilvl="3" w:tplc="C0AAAB78" w:tentative="1">
      <w:start w:val="1"/>
      <w:numFmt w:val="decimal"/>
      <w:lvlText w:val="%4."/>
      <w:lvlJc w:val="left"/>
      <w:pPr>
        <w:ind w:left="2880" w:hanging="360"/>
      </w:pPr>
    </w:lvl>
    <w:lvl w:ilvl="4" w:tplc="CCE60AD4" w:tentative="1">
      <w:start w:val="1"/>
      <w:numFmt w:val="lowerLetter"/>
      <w:lvlText w:val="%5."/>
      <w:lvlJc w:val="left"/>
      <w:pPr>
        <w:ind w:left="3600" w:hanging="360"/>
      </w:pPr>
    </w:lvl>
    <w:lvl w:ilvl="5" w:tplc="D86E8254" w:tentative="1">
      <w:start w:val="1"/>
      <w:numFmt w:val="lowerRoman"/>
      <w:lvlText w:val="%6."/>
      <w:lvlJc w:val="right"/>
      <w:pPr>
        <w:ind w:left="4320" w:hanging="180"/>
      </w:pPr>
    </w:lvl>
    <w:lvl w:ilvl="6" w:tplc="5C98C9E0" w:tentative="1">
      <w:start w:val="1"/>
      <w:numFmt w:val="decimal"/>
      <w:lvlText w:val="%7."/>
      <w:lvlJc w:val="left"/>
      <w:pPr>
        <w:ind w:left="5040" w:hanging="360"/>
      </w:pPr>
    </w:lvl>
    <w:lvl w:ilvl="7" w:tplc="0EA2A042" w:tentative="1">
      <w:start w:val="1"/>
      <w:numFmt w:val="lowerLetter"/>
      <w:lvlText w:val="%8."/>
      <w:lvlJc w:val="left"/>
      <w:pPr>
        <w:ind w:left="5760" w:hanging="360"/>
      </w:pPr>
    </w:lvl>
    <w:lvl w:ilvl="8" w:tplc="A080E962" w:tentative="1">
      <w:start w:val="1"/>
      <w:numFmt w:val="lowerRoman"/>
      <w:lvlText w:val="%9."/>
      <w:lvlJc w:val="right"/>
      <w:pPr>
        <w:ind w:left="6480" w:hanging="180"/>
      </w:pPr>
    </w:lvl>
  </w:abstractNum>
  <w:abstractNum w:abstractNumId="3">
    <w:nsid w:val="4C593762"/>
    <w:multiLevelType w:val="hybridMultilevel"/>
    <w:tmpl w:val="D81E6ED6"/>
    <w:lvl w:ilvl="0" w:tplc="95BE33BE">
      <w:start w:val="1"/>
      <w:numFmt w:val="decimal"/>
      <w:lvlText w:val="%1."/>
      <w:lvlJc w:val="left"/>
      <w:pPr>
        <w:ind w:left="720" w:hanging="360"/>
      </w:pPr>
      <w:rPr>
        <w:rFonts w:hint="default"/>
      </w:rPr>
    </w:lvl>
    <w:lvl w:ilvl="1" w:tplc="6BB6C404" w:tentative="1">
      <w:start w:val="1"/>
      <w:numFmt w:val="lowerLetter"/>
      <w:lvlText w:val="%2."/>
      <w:lvlJc w:val="left"/>
      <w:pPr>
        <w:ind w:left="1440" w:hanging="360"/>
      </w:pPr>
    </w:lvl>
    <w:lvl w:ilvl="2" w:tplc="48DEC38A" w:tentative="1">
      <w:start w:val="1"/>
      <w:numFmt w:val="lowerRoman"/>
      <w:lvlText w:val="%3."/>
      <w:lvlJc w:val="right"/>
      <w:pPr>
        <w:ind w:left="2160" w:hanging="180"/>
      </w:pPr>
    </w:lvl>
    <w:lvl w:ilvl="3" w:tplc="FC087D64" w:tentative="1">
      <w:start w:val="1"/>
      <w:numFmt w:val="decimal"/>
      <w:lvlText w:val="%4."/>
      <w:lvlJc w:val="left"/>
      <w:pPr>
        <w:ind w:left="2880" w:hanging="360"/>
      </w:pPr>
    </w:lvl>
    <w:lvl w:ilvl="4" w:tplc="DFAC8604" w:tentative="1">
      <w:start w:val="1"/>
      <w:numFmt w:val="lowerLetter"/>
      <w:lvlText w:val="%5."/>
      <w:lvlJc w:val="left"/>
      <w:pPr>
        <w:ind w:left="3600" w:hanging="360"/>
      </w:pPr>
    </w:lvl>
    <w:lvl w:ilvl="5" w:tplc="F2207E9C" w:tentative="1">
      <w:start w:val="1"/>
      <w:numFmt w:val="lowerRoman"/>
      <w:lvlText w:val="%6."/>
      <w:lvlJc w:val="right"/>
      <w:pPr>
        <w:ind w:left="4320" w:hanging="180"/>
      </w:pPr>
    </w:lvl>
    <w:lvl w:ilvl="6" w:tplc="94F64D56" w:tentative="1">
      <w:start w:val="1"/>
      <w:numFmt w:val="decimal"/>
      <w:lvlText w:val="%7."/>
      <w:lvlJc w:val="left"/>
      <w:pPr>
        <w:ind w:left="5040" w:hanging="360"/>
      </w:pPr>
    </w:lvl>
    <w:lvl w:ilvl="7" w:tplc="66F65A76" w:tentative="1">
      <w:start w:val="1"/>
      <w:numFmt w:val="lowerLetter"/>
      <w:lvlText w:val="%8."/>
      <w:lvlJc w:val="left"/>
      <w:pPr>
        <w:ind w:left="5760" w:hanging="360"/>
      </w:pPr>
    </w:lvl>
    <w:lvl w:ilvl="8" w:tplc="FCA6F412" w:tentative="1">
      <w:start w:val="1"/>
      <w:numFmt w:val="lowerRoman"/>
      <w:lvlText w:val="%9."/>
      <w:lvlJc w:val="right"/>
      <w:pPr>
        <w:ind w:left="6480" w:hanging="180"/>
      </w:pPr>
    </w:lvl>
  </w:abstractNum>
  <w:abstractNum w:abstractNumId="4">
    <w:nsid w:val="6D8312AF"/>
    <w:multiLevelType w:val="hybridMultilevel"/>
    <w:tmpl w:val="C9704D72"/>
    <w:lvl w:ilvl="0" w:tplc="76A04224">
      <w:start w:val="1"/>
      <w:numFmt w:val="upperRoman"/>
      <w:lvlText w:val="%1-"/>
      <w:lvlJc w:val="left"/>
      <w:pPr>
        <w:ind w:left="1080" w:hanging="720"/>
      </w:pPr>
      <w:rPr>
        <w:rFonts w:hint="default"/>
      </w:rPr>
    </w:lvl>
    <w:lvl w:ilvl="1" w:tplc="DB109860" w:tentative="1">
      <w:start w:val="1"/>
      <w:numFmt w:val="lowerLetter"/>
      <w:lvlText w:val="%2."/>
      <w:lvlJc w:val="left"/>
      <w:pPr>
        <w:ind w:left="1440" w:hanging="360"/>
      </w:pPr>
    </w:lvl>
    <w:lvl w:ilvl="2" w:tplc="13E6BFC4" w:tentative="1">
      <w:start w:val="1"/>
      <w:numFmt w:val="lowerRoman"/>
      <w:lvlText w:val="%3."/>
      <w:lvlJc w:val="right"/>
      <w:pPr>
        <w:ind w:left="2160" w:hanging="180"/>
      </w:pPr>
    </w:lvl>
    <w:lvl w:ilvl="3" w:tplc="59847A16" w:tentative="1">
      <w:start w:val="1"/>
      <w:numFmt w:val="decimal"/>
      <w:lvlText w:val="%4."/>
      <w:lvlJc w:val="left"/>
      <w:pPr>
        <w:ind w:left="2880" w:hanging="360"/>
      </w:pPr>
    </w:lvl>
    <w:lvl w:ilvl="4" w:tplc="416AFEF2" w:tentative="1">
      <w:start w:val="1"/>
      <w:numFmt w:val="lowerLetter"/>
      <w:lvlText w:val="%5."/>
      <w:lvlJc w:val="left"/>
      <w:pPr>
        <w:ind w:left="3600" w:hanging="360"/>
      </w:pPr>
    </w:lvl>
    <w:lvl w:ilvl="5" w:tplc="15385A5E" w:tentative="1">
      <w:start w:val="1"/>
      <w:numFmt w:val="lowerRoman"/>
      <w:lvlText w:val="%6."/>
      <w:lvlJc w:val="right"/>
      <w:pPr>
        <w:ind w:left="4320" w:hanging="180"/>
      </w:pPr>
    </w:lvl>
    <w:lvl w:ilvl="6" w:tplc="48182D74" w:tentative="1">
      <w:start w:val="1"/>
      <w:numFmt w:val="decimal"/>
      <w:lvlText w:val="%7."/>
      <w:lvlJc w:val="left"/>
      <w:pPr>
        <w:ind w:left="5040" w:hanging="360"/>
      </w:pPr>
    </w:lvl>
    <w:lvl w:ilvl="7" w:tplc="498CEED0" w:tentative="1">
      <w:start w:val="1"/>
      <w:numFmt w:val="lowerLetter"/>
      <w:lvlText w:val="%8."/>
      <w:lvlJc w:val="left"/>
      <w:pPr>
        <w:ind w:left="5760" w:hanging="360"/>
      </w:pPr>
    </w:lvl>
    <w:lvl w:ilvl="8" w:tplc="26FAA21A"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2A"/>
    <w:rsid w:val="0002038B"/>
    <w:rsid w:val="00073845"/>
    <w:rsid w:val="0009322F"/>
    <w:rsid w:val="001041C4"/>
    <w:rsid w:val="00125CA5"/>
    <w:rsid w:val="001A50E4"/>
    <w:rsid w:val="00250EF8"/>
    <w:rsid w:val="002551B3"/>
    <w:rsid w:val="003A102F"/>
    <w:rsid w:val="00413C32"/>
    <w:rsid w:val="0044342E"/>
    <w:rsid w:val="00507176"/>
    <w:rsid w:val="00562A2A"/>
    <w:rsid w:val="00662611"/>
    <w:rsid w:val="00665CF7"/>
    <w:rsid w:val="006830E1"/>
    <w:rsid w:val="006C6DED"/>
    <w:rsid w:val="00700742"/>
    <w:rsid w:val="007B4E2B"/>
    <w:rsid w:val="007D106F"/>
    <w:rsid w:val="00871F45"/>
    <w:rsid w:val="00957A46"/>
    <w:rsid w:val="00985FBB"/>
    <w:rsid w:val="009E77A8"/>
    <w:rsid w:val="00A21E2A"/>
    <w:rsid w:val="00C017AB"/>
    <w:rsid w:val="00CC53CF"/>
    <w:rsid w:val="00D078AE"/>
    <w:rsid w:val="00D175CB"/>
    <w:rsid w:val="00D33D7E"/>
    <w:rsid w:val="00D70E1B"/>
    <w:rsid w:val="00DC321C"/>
    <w:rsid w:val="00E403D0"/>
    <w:rsid w:val="00E41548"/>
    <w:rsid w:val="00E47699"/>
    <w:rsid w:val="00F257AE"/>
    <w:rsid w:val="00F418CE"/>
    <w:rsid w:val="00F471C8"/>
    <w:rsid w:val="00F546A4"/>
    <w:rsid w:val="00F64EF3"/>
    <w:rsid w:val="00F7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5">
    <w:name w:val="Title"/>
    <w:link w:val="a6"/>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Название Знак"/>
    <w:link w:val="a5"/>
    <w:uiPriority w:val="10"/>
    <w:rPr>
      <w:rFonts w:asciiTheme="majorHAnsi" w:eastAsiaTheme="majorEastAsia" w:hAnsiTheme="majorHAnsi" w:cstheme="majorBidi"/>
      <w:color w:val="323E4F" w:themeColor="text2" w:themeShade="BF"/>
      <w:spacing w:val="5"/>
      <w:sz w:val="52"/>
      <w:szCs w:val="52"/>
    </w:rPr>
  </w:style>
  <w:style w:type="paragraph" w:styleId="a7">
    <w:name w:val="Subtitle"/>
    <w:link w:val="a8"/>
    <w:uiPriority w:val="11"/>
    <w:qFormat/>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link w:val="a7"/>
    <w:uiPriority w:val="11"/>
    <w:rPr>
      <w:rFonts w:asciiTheme="majorHAnsi" w:eastAsiaTheme="majorEastAsia" w:hAnsiTheme="majorHAnsi" w:cstheme="majorBidi"/>
      <w:i/>
      <w:iCs/>
      <w:color w:val="4472C4" w:themeColor="accent1"/>
      <w:spacing w:val="15"/>
      <w:sz w:val="24"/>
      <w:szCs w:val="24"/>
    </w:rPr>
  </w:style>
  <w:style w:type="character" w:styleId="a9">
    <w:name w:val="Subtle Emphasis"/>
    <w:uiPriority w:val="19"/>
    <w:qFormat/>
    <w:rPr>
      <w:i/>
      <w:iCs/>
      <w:color w:val="808080" w:themeColor="text1" w:themeTint="7F"/>
    </w:rPr>
  </w:style>
  <w:style w:type="character" w:styleId="aa">
    <w:name w:val="Emphasis"/>
    <w:uiPriority w:val="20"/>
    <w:qFormat/>
    <w:rPr>
      <w:i/>
      <w:iCs/>
    </w:rPr>
  </w:style>
  <w:style w:type="character" w:styleId="ab">
    <w:name w:val="Intense Emphasis"/>
    <w:uiPriority w:val="21"/>
    <w:qFormat/>
    <w:rPr>
      <w:b/>
      <w:bCs/>
      <w:i/>
      <w:iCs/>
      <w:color w:val="4472C4" w:themeColor="accent1"/>
    </w:rPr>
  </w:style>
  <w:style w:type="character" w:styleId="ac">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d">
    <w:name w:val="Intense Quote"/>
    <w:link w:val="ae"/>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e">
    <w:name w:val="Выделенная цитата Знак"/>
    <w:link w:val="ad"/>
    <w:uiPriority w:val="30"/>
    <w:rPr>
      <w:b/>
      <w:bCs/>
      <w:i/>
      <w:iCs/>
      <w:color w:val="4472C4" w:themeColor="accent1"/>
    </w:rPr>
  </w:style>
  <w:style w:type="character" w:styleId="af">
    <w:name w:val="Subtle Reference"/>
    <w:uiPriority w:val="31"/>
    <w:qFormat/>
    <w:rPr>
      <w:smallCaps/>
      <w:color w:val="ED7D31" w:themeColor="accent2"/>
      <w:u w:val="single"/>
    </w:rPr>
  </w:style>
  <w:style w:type="character" w:styleId="af0">
    <w:name w:val="Intense Reference"/>
    <w:uiPriority w:val="32"/>
    <w:qFormat/>
    <w:rPr>
      <w:b/>
      <w:bCs/>
      <w:smallCaps/>
      <w:color w:val="ED7D31" w:themeColor="accent2"/>
      <w:spacing w:val="5"/>
      <w:u w:val="single"/>
    </w:rPr>
  </w:style>
  <w:style w:type="character" w:styleId="af1">
    <w:name w:val="Book Title"/>
    <w:uiPriority w:val="33"/>
    <w:qFormat/>
    <w:rPr>
      <w:b/>
      <w:bCs/>
      <w:smallCaps/>
      <w:spacing w:val="5"/>
    </w:rPr>
  </w:style>
  <w:style w:type="paragraph" w:styleId="af2">
    <w:name w:val="footnote text"/>
    <w:link w:val="af3"/>
    <w:uiPriority w:val="99"/>
    <w:semiHidden/>
    <w:unhideWhenUsed/>
    <w:pPr>
      <w:spacing w:after="0" w:line="240" w:lineRule="auto"/>
    </w:pPr>
    <w:rPr>
      <w:sz w:val="20"/>
      <w:szCs w:val="20"/>
    </w:rPr>
  </w:style>
  <w:style w:type="character" w:customStyle="1" w:styleId="af3">
    <w:name w:val="Текст сноски Знак"/>
    <w:link w:val="af2"/>
    <w:uiPriority w:val="99"/>
    <w:semiHidden/>
    <w:rPr>
      <w:sz w:val="20"/>
      <w:szCs w:val="20"/>
    </w:rPr>
  </w:style>
  <w:style w:type="character" w:styleId="af4">
    <w:name w:val="footnote reference"/>
    <w:uiPriority w:val="99"/>
    <w:semiHidden/>
    <w:unhideWhenUsed/>
    <w:rPr>
      <w:vertAlign w:val="superscript"/>
    </w:rPr>
  </w:style>
  <w:style w:type="paragraph" w:styleId="af5">
    <w:name w:val="endnote text"/>
    <w:link w:val="af6"/>
    <w:uiPriority w:val="99"/>
    <w:semiHidden/>
    <w:unhideWhenUsed/>
    <w:pPr>
      <w:spacing w:after="0" w:line="240" w:lineRule="auto"/>
    </w:pPr>
    <w:rPr>
      <w:sz w:val="20"/>
      <w:szCs w:val="20"/>
    </w:rPr>
  </w:style>
  <w:style w:type="character" w:customStyle="1" w:styleId="af6">
    <w:name w:val="Текст концевой сноски Знак"/>
    <w:link w:val="af5"/>
    <w:uiPriority w:val="99"/>
    <w:semiHidden/>
    <w:rPr>
      <w:sz w:val="20"/>
      <w:szCs w:val="20"/>
    </w:rPr>
  </w:style>
  <w:style w:type="character" w:styleId="af7">
    <w:name w:val="endnote reference"/>
    <w:uiPriority w:val="99"/>
    <w:semiHidden/>
    <w:unhideWhenUsed/>
    <w:rPr>
      <w:vertAlign w:val="superscript"/>
    </w:rPr>
  </w:style>
  <w:style w:type="character" w:styleId="af8">
    <w:name w:val="Hyperlink"/>
    <w:uiPriority w:val="99"/>
    <w:unhideWhenUsed/>
    <w:rPr>
      <w:color w:val="0563C1" w:themeColor="hyperlink"/>
      <w:u w:val="single"/>
    </w:rPr>
  </w:style>
  <w:style w:type="paragraph" w:styleId="af9">
    <w:name w:val="Plain Text"/>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link w:val="af9"/>
    <w:uiPriority w:val="99"/>
    <w:rPr>
      <w:rFonts w:ascii="Courier New" w:hAnsi="Courier New" w:cs="Courier New"/>
      <w:sz w:val="21"/>
      <w:szCs w:val="21"/>
    </w:rPr>
  </w:style>
  <w:style w:type="paragraph" w:styleId="afb">
    <w:name w:val="header"/>
    <w:link w:val="afc"/>
    <w:uiPriority w:val="99"/>
    <w:unhideWhenUsed/>
    <w:pPr>
      <w:spacing w:after="0" w:line="240" w:lineRule="auto"/>
    </w:pPr>
  </w:style>
  <w:style w:type="character" w:customStyle="1" w:styleId="afc">
    <w:name w:val="Верхний колонтитул Знак"/>
    <w:link w:val="afb"/>
    <w:uiPriority w:val="99"/>
  </w:style>
  <w:style w:type="paragraph" w:styleId="afd">
    <w:name w:val="footer"/>
    <w:link w:val="afe"/>
    <w:uiPriority w:val="99"/>
    <w:unhideWhenUsed/>
    <w:pPr>
      <w:spacing w:after="0" w:line="240" w:lineRule="auto"/>
    </w:pPr>
  </w:style>
  <w:style w:type="character" w:customStyle="1" w:styleId="afe">
    <w:name w:val="Нижний колонтитул Знак"/>
    <w:link w:val="afd"/>
    <w:uiPriority w:val="99"/>
  </w:style>
  <w:style w:type="paragraph" w:styleId="aff">
    <w:name w:val="caption"/>
    <w:uiPriority w:val="35"/>
    <w:unhideWhenUsed/>
    <w:qFormat/>
    <w:pPr>
      <w:spacing w:after="200" w:line="240" w:lineRule="auto"/>
    </w:pPr>
    <w:rPr>
      <w:i/>
      <w:iCs/>
      <w:color w:val="44546A" w:themeColor="text2"/>
      <w:sz w:val="18"/>
      <w:szCs w:val="18"/>
    </w:rPr>
  </w:style>
  <w:style w:type="table" w:styleId="aff0">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pPr>
      <w:ind w:left="720"/>
      <w:contextualSpacing/>
    </w:pPr>
  </w:style>
  <w:style w:type="paragraph" w:customStyle="1" w:styleId="FORMATTEXT">
    <w:name w:val=".FORMATTEXT"/>
    <w:uiPriority w:val="99"/>
    <w:pPr>
      <w:widowControl w:val="0"/>
      <w:spacing w:after="0" w:line="240" w:lineRule="auto"/>
    </w:pPr>
    <w:rPr>
      <w:rFonts w:ascii="Arial" w:eastAsiaTheme="minorEastAsia" w:hAnsi="Arial" w:cs="Arial"/>
      <w:sz w:val="20"/>
      <w:szCs w:val="20"/>
      <w:lang w:eastAsia="ru-RU"/>
    </w:rPr>
  </w:style>
  <w:style w:type="paragraph" w:customStyle="1" w:styleId="HEADERTEXT">
    <w:name w:val=".HEADERTEXT"/>
    <w:uiPriority w:val="99"/>
    <w:pPr>
      <w:widowControl w:val="0"/>
      <w:spacing w:after="0" w:line="240" w:lineRule="auto"/>
    </w:pPr>
    <w:rPr>
      <w:rFonts w:ascii="Arial" w:eastAsiaTheme="minorEastAsia" w:hAnsi="Arial" w:cs="Arial"/>
      <w:color w:val="2B4279"/>
      <w:sz w:val="20"/>
      <w:szCs w:val="20"/>
      <w:lang w:eastAsia="ru-RU"/>
    </w:rPr>
  </w:style>
  <w:style w:type="paragraph" w:customStyle="1" w:styleId="PRINTSECTION">
    <w:name w:val="#PRINT_SECTION"/>
    <w:uiPriority w:val="99"/>
    <w:pPr>
      <w:widowControl w:val="0"/>
      <w:spacing w:after="0" w:line="240" w:lineRule="auto"/>
    </w:pPr>
    <w:rPr>
      <w:rFonts w:ascii="Arial, sans-serif" w:eastAsiaTheme="minorEastAsia" w:hAnsi="Arial, sans-serif" w:cs="Times New Roman"/>
      <w:sz w:val="16"/>
      <w:szCs w:val="16"/>
      <w:lang w:eastAsia="ru-RU"/>
    </w:rPr>
  </w:style>
  <w:style w:type="character" w:customStyle="1" w:styleId="a4">
    <w:name w:val="Без интервала Знак"/>
    <w:link w:val="a3"/>
    <w:uiPriority w:val="99"/>
    <w:locked/>
    <w:rsid w:val="00562A2A"/>
  </w:style>
  <w:style w:type="paragraph" w:styleId="aff2">
    <w:name w:val="Balloon Text"/>
    <w:basedOn w:val="a"/>
    <w:link w:val="aff3"/>
    <w:uiPriority w:val="99"/>
    <w:semiHidden/>
    <w:unhideWhenUsed/>
    <w:rsid w:val="0044342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44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5">
    <w:name w:val="Title"/>
    <w:link w:val="a6"/>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Название Знак"/>
    <w:link w:val="a5"/>
    <w:uiPriority w:val="10"/>
    <w:rPr>
      <w:rFonts w:asciiTheme="majorHAnsi" w:eastAsiaTheme="majorEastAsia" w:hAnsiTheme="majorHAnsi" w:cstheme="majorBidi"/>
      <w:color w:val="323E4F" w:themeColor="text2" w:themeShade="BF"/>
      <w:spacing w:val="5"/>
      <w:sz w:val="52"/>
      <w:szCs w:val="52"/>
    </w:rPr>
  </w:style>
  <w:style w:type="paragraph" w:styleId="a7">
    <w:name w:val="Subtitle"/>
    <w:link w:val="a8"/>
    <w:uiPriority w:val="11"/>
    <w:qFormat/>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link w:val="a7"/>
    <w:uiPriority w:val="11"/>
    <w:rPr>
      <w:rFonts w:asciiTheme="majorHAnsi" w:eastAsiaTheme="majorEastAsia" w:hAnsiTheme="majorHAnsi" w:cstheme="majorBidi"/>
      <w:i/>
      <w:iCs/>
      <w:color w:val="4472C4" w:themeColor="accent1"/>
      <w:spacing w:val="15"/>
      <w:sz w:val="24"/>
      <w:szCs w:val="24"/>
    </w:rPr>
  </w:style>
  <w:style w:type="character" w:styleId="a9">
    <w:name w:val="Subtle Emphasis"/>
    <w:uiPriority w:val="19"/>
    <w:qFormat/>
    <w:rPr>
      <w:i/>
      <w:iCs/>
      <w:color w:val="808080" w:themeColor="text1" w:themeTint="7F"/>
    </w:rPr>
  </w:style>
  <w:style w:type="character" w:styleId="aa">
    <w:name w:val="Emphasis"/>
    <w:uiPriority w:val="20"/>
    <w:qFormat/>
    <w:rPr>
      <w:i/>
      <w:iCs/>
    </w:rPr>
  </w:style>
  <w:style w:type="character" w:styleId="ab">
    <w:name w:val="Intense Emphasis"/>
    <w:uiPriority w:val="21"/>
    <w:qFormat/>
    <w:rPr>
      <w:b/>
      <w:bCs/>
      <w:i/>
      <w:iCs/>
      <w:color w:val="4472C4" w:themeColor="accent1"/>
    </w:rPr>
  </w:style>
  <w:style w:type="character" w:styleId="ac">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d">
    <w:name w:val="Intense Quote"/>
    <w:link w:val="ae"/>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e">
    <w:name w:val="Выделенная цитата Знак"/>
    <w:link w:val="ad"/>
    <w:uiPriority w:val="30"/>
    <w:rPr>
      <w:b/>
      <w:bCs/>
      <w:i/>
      <w:iCs/>
      <w:color w:val="4472C4" w:themeColor="accent1"/>
    </w:rPr>
  </w:style>
  <w:style w:type="character" w:styleId="af">
    <w:name w:val="Subtle Reference"/>
    <w:uiPriority w:val="31"/>
    <w:qFormat/>
    <w:rPr>
      <w:smallCaps/>
      <w:color w:val="ED7D31" w:themeColor="accent2"/>
      <w:u w:val="single"/>
    </w:rPr>
  </w:style>
  <w:style w:type="character" w:styleId="af0">
    <w:name w:val="Intense Reference"/>
    <w:uiPriority w:val="32"/>
    <w:qFormat/>
    <w:rPr>
      <w:b/>
      <w:bCs/>
      <w:smallCaps/>
      <w:color w:val="ED7D31" w:themeColor="accent2"/>
      <w:spacing w:val="5"/>
      <w:u w:val="single"/>
    </w:rPr>
  </w:style>
  <w:style w:type="character" w:styleId="af1">
    <w:name w:val="Book Title"/>
    <w:uiPriority w:val="33"/>
    <w:qFormat/>
    <w:rPr>
      <w:b/>
      <w:bCs/>
      <w:smallCaps/>
      <w:spacing w:val="5"/>
    </w:rPr>
  </w:style>
  <w:style w:type="paragraph" w:styleId="af2">
    <w:name w:val="footnote text"/>
    <w:link w:val="af3"/>
    <w:uiPriority w:val="99"/>
    <w:semiHidden/>
    <w:unhideWhenUsed/>
    <w:pPr>
      <w:spacing w:after="0" w:line="240" w:lineRule="auto"/>
    </w:pPr>
    <w:rPr>
      <w:sz w:val="20"/>
      <w:szCs w:val="20"/>
    </w:rPr>
  </w:style>
  <w:style w:type="character" w:customStyle="1" w:styleId="af3">
    <w:name w:val="Текст сноски Знак"/>
    <w:link w:val="af2"/>
    <w:uiPriority w:val="99"/>
    <w:semiHidden/>
    <w:rPr>
      <w:sz w:val="20"/>
      <w:szCs w:val="20"/>
    </w:rPr>
  </w:style>
  <w:style w:type="character" w:styleId="af4">
    <w:name w:val="footnote reference"/>
    <w:uiPriority w:val="99"/>
    <w:semiHidden/>
    <w:unhideWhenUsed/>
    <w:rPr>
      <w:vertAlign w:val="superscript"/>
    </w:rPr>
  </w:style>
  <w:style w:type="paragraph" w:styleId="af5">
    <w:name w:val="endnote text"/>
    <w:link w:val="af6"/>
    <w:uiPriority w:val="99"/>
    <w:semiHidden/>
    <w:unhideWhenUsed/>
    <w:pPr>
      <w:spacing w:after="0" w:line="240" w:lineRule="auto"/>
    </w:pPr>
    <w:rPr>
      <w:sz w:val="20"/>
      <w:szCs w:val="20"/>
    </w:rPr>
  </w:style>
  <w:style w:type="character" w:customStyle="1" w:styleId="af6">
    <w:name w:val="Текст концевой сноски Знак"/>
    <w:link w:val="af5"/>
    <w:uiPriority w:val="99"/>
    <w:semiHidden/>
    <w:rPr>
      <w:sz w:val="20"/>
      <w:szCs w:val="20"/>
    </w:rPr>
  </w:style>
  <w:style w:type="character" w:styleId="af7">
    <w:name w:val="endnote reference"/>
    <w:uiPriority w:val="99"/>
    <w:semiHidden/>
    <w:unhideWhenUsed/>
    <w:rPr>
      <w:vertAlign w:val="superscript"/>
    </w:rPr>
  </w:style>
  <w:style w:type="character" w:styleId="af8">
    <w:name w:val="Hyperlink"/>
    <w:uiPriority w:val="99"/>
    <w:unhideWhenUsed/>
    <w:rPr>
      <w:color w:val="0563C1" w:themeColor="hyperlink"/>
      <w:u w:val="single"/>
    </w:rPr>
  </w:style>
  <w:style w:type="paragraph" w:styleId="af9">
    <w:name w:val="Plain Text"/>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link w:val="af9"/>
    <w:uiPriority w:val="99"/>
    <w:rPr>
      <w:rFonts w:ascii="Courier New" w:hAnsi="Courier New" w:cs="Courier New"/>
      <w:sz w:val="21"/>
      <w:szCs w:val="21"/>
    </w:rPr>
  </w:style>
  <w:style w:type="paragraph" w:styleId="afb">
    <w:name w:val="header"/>
    <w:link w:val="afc"/>
    <w:uiPriority w:val="99"/>
    <w:unhideWhenUsed/>
    <w:pPr>
      <w:spacing w:after="0" w:line="240" w:lineRule="auto"/>
    </w:pPr>
  </w:style>
  <w:style w:type="character" w:customStyle="1" w:styleId="afc">
    <w:name w:val="Верхний колонтитул Знак"/>
    <w:link w:val="afb"/>
    <w:uiPriority w:val="99"/>
  </w:style>
  <w:style w:type="paragraph" w:styleId="afd">
    <w:name w:val="footer"/>
    <w:link w:val="afe"/>
    <w:uiPriority w:val="99"/>
    <w:unhideWhenUsed/>
    <w:pPr>
      <w:spacing w:after="0" w:line="240" w:lineRule="auto"/>
    </w:pPr>
  </w:style>
  <w:style w:type="character" w:customStyle="1" w:styleId="afe">
    <w:name w:val="Нижний колонтитул Знак"/>
    <w:link w:val="afd"/>
    <w:uiPriority w:val="99"/>
  </w:style>
  <w:style w:type="paragraph" w:styleId="aff">
    <w:name w:val="caption"/>
    <w:uiPriority w:val="35"/>
    <w:unhideWhenUsed/>
    <w:qFormat/>
    <w:pPr>
      <w:spacing w:after="200" w:line="240" w:lineRule="auto"/>
    </w:pPr>
    <w:rPr>
      <w:i/>
      <w:iCs/>
      <w:color w:val="44546A" w:themeColor="text2"/>
      <w:sz w:val="18"/>
      <w:szCs w:val="18"/>
    </w:rPr>
  </w:style>
  <w:style w:type="table" w:styleId="aff0">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pPr>
      <w:ind w:left="720"/>
      <w:contextualSpacing/>
    </w:pPr>
  </w:style>
  <w:style w:type="paragraph" w:customStyle="1" w:styleId="FORMATTEXT">
    <w:name w:val=".FORMATTEXT"/>
    <w:uiPriority w:val="99"/>
    <w:pPr>
      <w:widowControl w:val="0"/>
      <w:spacing w:after="0" w:line="240" w:lineRule="auto"/>
    </w:pPr>
    <w:rPr>
      <w:rFonts w:ascii="Arial" w:eastAsiaTheme="minorEastAsia" w:hAnsi="Arial" w:cs="Arial"/>
      <w:sz w:val="20"/>
      <w:szCs w:val="20"/>
      <w:lang w:eastAsia="ru-RU"/>
    </w:rPr>
  </w:style>
  <w:style w:type="paragraph" w:customStyle="1" w:styleId="HEADERTEXT">
    <w:name w:val=".HEADERTEXT"/>
    <w:uiPriority w:val="99"/>
    <w:pPr>
      <w:widowControl w:val="0"/>
      <w:spacing w:after="0" w:line="240" w:lineRule="auto"/>
    </w:pPr>
    <w:rPr>
      <w:rFonts w:ascii="Arial" w:eastAsiaTheme="minorEastAsia" w:hAnsi="Arial" w:cs="Arial"/>
      <w:color w:val="2B4279"/>
      <w:sz w:val="20"/>
      <w:szCs w:val="20"/>
      <w:lang w:eastAsia="ru-RU"/>
    </w:rPr>
  </w:style>
  <w:style w:type="paragraph" w:customStyle="1" w:styleId="PRINTSECTION">
    <w:name w:val="#PRINT_SECTION"/>
    <w:uiPriority w:val="99"/>
    <w:pPr>
      <w:widowControl w:val="0"/>
      <w:spacing w:after="0" w:line="240" w:lineRule="auto"/>
    </w:pPr>
    <w:rPr>
      <w:rFonts w:ascii="Arial, sans-serif" w:eastAsiaTheme="minorEastAsia" w:hAnsi="Arial, sans-serif" w:cs="Times New Roman"/>
      <w:sz w:val="16"/>
      <w:szCs w:val="16"/>
      <w:lang w:eastAsia="ru-RU"/>
    </w:rPr>
  </w:style>
  <w:style w:type="character" w:customStyle="1" w:styleId="a4">
    <w:name w:val="Без интервала Знак"/>
    <w:link w:val="a3"/>
    <w:uiPriority w:val="99"/>
    <w:locked/>
    <w:rsid w:val="00562A2A"/>
  </w:style>
  <w:style w:type="paragraph" w:styleId="aff2">
    <w:name w:val="Balloon Text"/>
    <w:basedOn w:val="a"/>
    <w:link w:val="aff3"/>
    <w:uiPriority w:val="99"/>
    <w:semiHidden/>
    <w:unhideWhenUsed/>
    <w:rsid w:val="0044342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44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oint=mark=000000000000000000000000000000000000000000000000007D20K3" TargetMode="External"/><Relationship Id="rId13" Type="http://schemas.openxmlformats.org/officeDocument/2006/relationships/hyperlink" Target="kodeks://link/d?nd=90230329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kodeks://link/d?nd=902303297" TargetMode="External"/><Relationship Id="rId17" Type="http://schemas.openxmlformats.org/officeDocument/2006/relationships/hyperlink" Target="kodeks://link/d?nd=1300887681&amp;point=mark=00000000000000000000000000000000000000000000000002OMQRU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90238078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amp;point=mark=000000000000000000000000000000000000000000000000007D20K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2303297" TargetMode="External"/><Relationship Id="rId23" Type="http://schemas.openxmlformats.org/officeDocument/2006/relationships/footer" Target="footer3.xml"/><Relationship Id="rId10" Type="http://schemas.openxmlformats.org/officeDocument/2006/relationships/hyperlink" Target="kodeks://link/d?nd=1300887681&amp;point=mark=00000000000000000000000000000000000000000000000000CM901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kodeks://link/d?nd=902271495&amp;point=mark=000000000000000000000000000000000000000000000000007DU0KC" TargetMode="External"/><Relationship Id="rId14" Type="http://schemas.openxmlformats.org/officeDocument/2006/relationships/hyperlink" Target="kodeks://link/d?nd=90230329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50</Pages>
  <Words>13301</Words>
  <Characters>75816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2023-07-25T10:26:00Z</cp:lastPrinted>
  <dcterms:created xsi:type="dcterms:W3CDTF">2023-07-24T10:35:00Z</dcterms:created>
  <dcterms:modified xsi:type="dcterms:W3CDTF">2023-09-21T09:57:00Z</dcterms:modified>
</cp:coreProperties>
</file>